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D93B" w14:textId="77777777" w:rsidR="00633DF5" w:rsidRPr="004D367F" w:rsidRDefault="0066788E">
      <w:pPr>
        <w:jc w:val="center"/>
        <w:rPr>
          <w:lang w:val="fi-FI"/>
        </w:rPr>
      </w:pPr>
      <w:r w:rsidRPr="004D367F">
        <w:rPr>
          <w:b/>
          <w:sz w:val="40"/>
          <w:lang w:val="fi-FI"/>
        </w:rPr>
        <w:t>Katelaskuri – käyttöohje</w:t>
      </w:r>
    </w:p>
    <w:p w14:paraId="39DFA358" w14:textId="77777777" w:rsidR="00633DF5" w:rsidRPr="004D367F" w:rsidRDefault="0066788E">
      <w:pPr>
        <w:jc w:val="center"/>
        <w:rPr>
          <w:lang w:val="fi-FI"/>
        </w:rPr>
      </w:pPr>
      <w:r w:rsidRPr="004D367F">
        <w:rPr>
          <w:sz w:val="24"/>
          <w:lang w:val="fi-FI"/>
        </w:rPr>
        <w:t>Sarvet ja saparot kiertoon -hanke</w:t>
      </w:r>
      <w:r w:rsidRPr="004D367F">
        <w:rPr>
          <w:sz w:val="24"/>
          <w:lang w:val="fi-FI"/>
        </w:rPr>
        <w:br/>
        <w:t>(teurastuksen sivutuotteet: saannot, menot, tulot ja investointien maksuaika)</w:t>
      </w:r>
    </w:p>
    <w:p w14:paraId="538A4AEC" w14:textId="77777777" w:rsidR="00633DF5" w:rsidRPr="004D367F" w:rsidRDefault="00633DF5">
      <w:pPr>
        <w:rPr>
          <w:lang w:val="fi-FI"/>
        </w:rPr>
      </w:pPr>
    </w:p>
    <w:p w14:paraId="7B692569" w14:textId="2F50F576" w:rsidR="00633DF5" w:rsidRPr="004D367F" w:rsidRDefault="0066788E">
      <w:pPr>
        <w:jc w:val="center"/>
        <w:rPr>
          <w:lang w:val="fi-FI"/>
        </w:rPr>
      </w:pPr>
      <w:r w:rsidRPr="004D367F">
        <w:rPr>
          <w:sz w:val="20"/>
          <w:lang w:val="fi-FI"/>
        </w:rPr>
        <w:t xml:space="preserve">Päivitetty: </w:t>
      </w:r>
      <w:r w:rsidR="003E065F">
        <w:rPr>
          <w:sz w:val="20"/>
          <w:lang w:val="fi-FI"/>
        </w:rPr>
        <w:t>5.8</w:t>
      </w:r>
      <w:r w:rsidR="004D367F">
        <w:rPr>
          <w:sz w:val="20"/>
          <w:lang w:val="fi-FI"/>
        </w:rPr>
        <w:t>.2026</w:t>
      </w:r>
      <w:r w:rsidRPr="004D367F">
        <w:rPr>
          <w:sz w:val="20"/>
          <w:lang w:val="fi-FI"/>
        </w:rPr>
        <w:br/>
        <w:t>Versio: PRO</w:t>
      </w:r>
    </w:p>
    <w:p w14:paraId="0BCD19A5" w14:textId="77777777" w:rsidR="00633DF5" w:rsidRPr="004D367F" w:rsidRDefault="0066788E">
      <w:pPr>
        <w:rPr>
          <w:lang w:val="fi-FI"/>
        </w:rPr>
      </w:pPr>
      <w:r w:rsidRPr="004D367F">
        <w:rPr>
          <w:lang w:val="fi-FI"/>
        </w:rPr>
        <w:br w:type="page"/>
      </w:r>
    </w:p>
    <w:p w14:paraId="565D8304" w14:textId="77777777" w:rsidR="00633DF5" w:rsidRDefault="0066788E">
      <w:pPr>
        <w:pStyle w:val="Otsikko1"/>
        <w:rPr>
          <w:lang w:val="fi-FI"/>
        </w:rPr>
      </w:pPr>
      <w:r w:rsidRPr="004D367F">
        <w:rPr>
          <w:lang w:val="fi-FI"/>
        </w:rPr>
        <w:lastRenderedPageBreak/>
        <w:t>Nopea aloitus (5 askelta)</w:t>
      </w:r>
    </w:p>
    <w:p w14:paraId="47DB716F" w14:textId="77777777" w:rsidR="006E48DF" w:rsidRPr="006E48DF" w:rsidRDefault="006E48DF" w:rsidP="006E48DF">
      <w:pPr>
        <w:rPr>
          <w:lang w:val="fi-FI"/>
        </w:rPr>
      </w:pPr>
    </w:p>
    <w:p w14:paraId="5C781382" w14:textId="77777777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Saannot: syötä teuraserät (vasat ja raavaat, kpl).</w:t>
      </w:r>
    </w:p>
    <w:p w14:paraId="05914104" w14:textId="7EFB02D0" w:rsidR="00633DF5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Menot: syötä vuosikulut ja investoinnit (sekä</w:t>
      </w:r>
      <w:r w:rsidR="007D7A19">
        <w:rPr>
          <w:lang w:val="fi-FI"/>
        </w:rPr>
        <w:t xml:space="preserve"> arvioi</w:t>
      </w:r>
      <w:r w:rsidRPr="004D367F">
        <w:rPr>
          <w:lang w:val="fi-FI"/>
        </w:rPr>
        <w:t xml:space="preserve"> käyttöikä). Valitse kohdistus (kaikki / pötsi / veri / konttiluu</w:t>
      </w:r>
      <w:r w:rsidR="007D01FE">
        <w:rPr>
          <w:lang w:val="fi-FI"/>
        </w:rPr>
        <w:t xml:space="preserve"> jne.</w:t>
      </w:r>
      <w:r w:rsidRPr="004D367F">
        <w:rPr>
          <w:lang w:val="fi-FI"/>
        </w:rPr>
        <w:t>)</w:t>
      </w:r>
    </w:p>
    <w:p w14:paraId="0A967CFC" w14:textId="28B44DBA" w:rsidR="007D01FE" w:rsidRPr="004D367F" w:rsidRDefault="007D01FE">
      <w:pPr>
        <w:pStyle w:val="Merkittyluettelo"/>
        <w:rPr>
          <w:lang w:val="fi-FI"/>
        </w:rPr>
      </w:pPr>
      <w:r>
        <w:rPr>
          <w:lang w:val="fi-FI"/>
        </w:rPr>
        <w:t xml:space="preserve">Lisätyö: syötä aika-arvio lisätyöstä </w:t>
      </w:r>
      <w:r w:rsidR="0044312A">
        <w:rPr>
          <w:lang w:val="fi-FI"/>
        </w:rPr>
        <w:t>läpimenon ja pakkaamisen osalta sekä arvio tuntihinnasta</w:t>
      </w:r>
    </w:p>
    <w:p w14:paraId="3077E150" w14:textId="0AD448E2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 xml:space="preserve">Tulot: syötä hinnat (eur/kg </w:t>
      </w:r>
      <w:r w:rsidR="0044312A">
        <w:rPr>
          <w:lang w:val="fi-FI"/>
        </w:rPr>
        <w:t>tai</w:t>
      </w:r>
      <w:r w:rsidRPr="004D367F">
        <w:rPr>
          <w:lang w:val="fi-FI"/>
        </w:rPr>
        <w:t xml:space="preserve"> eur/kpl).</w:t>
      </w:r>
    </w:p>
    <w:p w14:paraId="10A05D51" w14:textId="77777777" w:rsidR="00633DF5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Maksuaika: tarkista, milloin investoinnit ovat katettu (perustuu kohteen katteeseen).</w:t>
      </w:r>
    </w:p>
    <w:p w14:paraId="059DF47C" w14:textId="77777777" w:rsidR="00B86AA5" w:rsidRDefault="00B86AA5" w:rsidP="00B86AA5">
      <w:pPr>
        <w:pStyle w:val="Merkittyluettelo"/>
        <w:numPr>
          <w:ilvl w:val="0"/>
          <w:numId w:val="0"/>
        </w:numPr>
        <w:rPr>
          <w:lang w:val="fi-FI"/>
        </w:rPr>
      </w:pPr>
    </w:p>
    <w:p w14:paraId="7328B5EE" w14:textId="77A4D5E0" w:rsidR="00633DF5" w:rsidRDefault="009D7609" w:rsidP="001D1EBF">
      <w:pPr>
        <w:pStyle w:val="Merkittyluettelo"/>
        <w:numPr>
          <w:ilvl w:val="0"/>
          <w:numId w:val="0"/>
        </w:numPr>
        <w:rPr>
          <w:b/>
          <w:bCs/>
          <w:lang w:val="fi-FI"/>
        </w:rPr>
      </w:pPr>
      <w:r w:rsidRPr="004626F5">
        <w:rPr>
          <w:b/>
          <w:bCs/>
          <w:lang w:val="fi-FI"/>
        </w:rPr>
        <w:t>Laskurin jokainen taulukko</w:t>
      </w:r>
      <w:r w:rsidR="001D1EBF" w:rsidRPr="004626F5">
        <w:rPr>
          <w:b/>
          <w:bCs/>
          <w:lang w:val="fi-FI"/>
        </w:rPr>
        <w:t xml:space="preserve"> </w:t>
      </w:r>
      <w:r w:rsidR="00B86AA5" w:rsidRPr="004626F5">
        <w:rPr>
          <w:b/>
          <w:bCs/>
          <w:lang w:val="fi-FI"/>
        </w:rPr>
        <w:t>on suojattu salasanalla 0000</w:t>
      </w:r>
      <w:r w:rsidR="001D1EBF" w:rsidRPr="004626F5">
        <w:rPr>
          <w:b/>
          <w:bCs/>
          <w:lang w:val="fi-FI"/>
        </w:rPr>
        <w:t>, jotta käyttäjä ei tahtomattaan poista tai muuta laskurin kaavoja ja rakennetta.</w:t>
      </w:r>
      <w:r w:rsidR="004626F5" w:rsidRPr="004626F5">
        <w:rPr>
          <w:b/>
          <w:bCs/>
          <w:lang w:val="fi-FI"/>
        </w:rPr>
        <w:t xml:space="preserve"> Käyttäjä voi halutessaan avata suojauksen käyttämällä salasanaa 0000.</w:t>
      </w:r>
    </w:p>
    <w:p w14:paraId="210C322B" w14:textId="4500A108" w:rsidR="006567DE" w:rsidRPr="004626F5" w:rsidRDefault="00F731A6" w:rsidP="001D1EBF">
      <w:pPr>
        <w:pStyle w:val="Merkittyluettelo"/>
        <w:numPr>
          <w:ilvl w:val="0"/>
          <w:numId w:val="0"/>
        </w:numPr>
        <w:rPr>
          <w:b/>
          <w:bCs/>
          <w:lang w:val="fi-FI"/>
        </w:rPr>
      </w:pPr>
      <w:r>
        <w:rPr>
          <w:b/>
          <w:bCs/>
          <w:lang w:val="fi-FI"/>
        </w:rPr>
        <w:t>Välilehti</w:t>
      </w:r>
      <w:r w:rsidR="006567DE">
        <w:rPr>
          <w:b/>
          <w:bCs/>
          <w:lang w:val="fi-FI"/>
        </w:rPr>
        <w:t xml:space="preserve"> Tarkista – Poista taulukon suojaus-Syötä salasana 000</w:t>
      </w:r>
      <w:r>
        <w:rPr>
          <w:b/>
          <w:bCs/>
          <w:lang w:val="fi-FI"/>
        </w:rPr>
        <w:t>0.</w:t>
      </w:r>
    </w:p>
    <w:p w14:paraId="7BD86391" w14:textId="77777777" w:rsidR="00633DF5" w:rsidRDefault="0066788E">
      <w:pPr>
        <w:pStyle w:val="Otsikko1"/>
        <w:rPr>
          <w:lang w:val="fi-FI"/>
        </w:rPr>
      </w:pPr>
      <w:r w:rsidRPr="004D367F">
        <w:rPr>
          <w:lang w:val="fi-FI"/>
        </w:rPr>
        <w:t>Syöttölogiikka</w:t>
      </w:r>
    </w:p>
    <w:p w14:paraId="14FA9EA0" w14:textId="77777777" w:rsidR="006E48DF" w:rsidRPr="006E48DF" w:rsidRDefault="006E48DF" w:rsidP="006E48DF">
      <w:pPr>
        <w:rPr>
          <w:lang w:val="fi-FI"/>
        </w:rPr>
      </w:pPr>
    </w:p>
    <w:p w14:paraId="3770B879" w14:textId="77777777" w:rsidR="00633DF5" w:rsidRPr="004D367F" w:rsidRDefault="0066788E">
      <w:pPr>
        <w:rPr>
          <w:lang w:val="fi-FI"/>
        </w:rPr>
      </w:pPr>
      <w:r w:rsidRPr="004D367F">
        <w:rPr>
          <w:lang w:val="fi-FI"/>
        </w:rPr>
        <w:t>Taulukossa käytetään yksinkertaista värikoodausta: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633DF5" w14:paraId="2F4D78E1" w14:textId="77777777">
        <w:tc>
          <w:tcPr>
            <w:tcW w:w="4873" w:type="dxa"/>
            <w:shd w:val="clear" w:color="auto" w:fill="D9E1F2"/>
          </w:tcPr>
          <w:p w14:paraId="7A61CB1A" w14:textId="77777777" w:rsidR="00633DF5" w:rsidRDefault="0066788E">
            <w:proofErr w:type="spellStart"/>
            <w:r>
              <w:rPr>
                <w:b/>
              </w:rPr>
              <w:t>Väri</w:t>
            </w:r>
            <w:proofErr w:type="spellEnd"/>
          </w:p>
        </w:tc>
        <w:tc>
          <w:tcPr>
            <w:tcW w:w="4873" w:type="dxa"/>
            <w:shd w:val="clear" w:color="auto" w:fill="D9E1F2"/>
          </w:tcPr>
          <w:p w14:paraId="14B999C9" w14:textId="77777777" w:rsidR="00633DF5" w:rsidRDefault="0066788E">
            <w:proofErr w:type="spellStart"/>
            <w:r>
              <w:rPr>
                <w:b/>
              </w:rPr>
              <w:t>Mitä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tarkoittaa</w:t>
            </w:r>
            <w:proofErr w:type="spellEnd"/>
          </w:p>
        </w:tc>
      </w:tr>
      <w:tr w:rsidR="00633DF5" w14:paraId="7A61281F" w14:textId="77777777">
        <w:tc>
          <w:tcPr>
            <w:tcW w:w="4873" w:type="dxa"/>
          </w:tcPr>
          <w:p w14:paraId="4A2326CE" w14:textId="77777777" w:rsidR="00633DF5" w:rsidRDefault="0066788E">
            <w:proofErr w:type="spellStart"/>
            <w:r>
              <w:t>Vihreä</w:t>
            </w:r>
            <w:proofErr w:type="spellEnd"/>
          </w:p>
        </w:tc>
        <w:tc>
          <w:tcPr>
            <w:tcW w:w="4873" w:type="dxa"/>
          </w:tcPr>
          <w:p w14:paraId="41948939" w14:textId="77777777" w:rsidR="00633DF5" w:rsidRDefault="0066788E">
            <w:proofErr w:type="spellStart"/>
            <w:r>
              <w:t>Syötettävä</w:t>
            </w:r>
            <w:proofErr w:type="spellEnd"/>
            <w:r>
              <w:t xml:space="preserve"> arvo (</w:t>
            </w:r>
            <w:proofErr w:type="spellStart"/>
            <w:r>
              <w:t>muokkaa</w:t>
            </w:r>
            <w:proofErr w:type="spellEnd"/>
            <w:r>
              <w:t xml:space="preserve"> </w:t>
            </w:r>
            <w:proofErr w:type="spellStart"/>
            <w:r>
              <w:t>näitä</w:t>
            </w:r>
            <w:proofErr w:type="spellEnd"/>
            <w:r>
              <w:t>).</w:t>
            </w:r>
          </w:p>
        </w:tc>
      </w:tr>
      <w:tr w:rsidR="00633DF5" w:rsidRPr="00FD4658" w14:paraId="3245576E" w14:textId="77777777">
        <w:tc>
          <w:tcPr>
            <w:tcW w:w="4873" w:type="dxa"/>
          </w:tcPr>
          <w:p w14:paraId="7C4D13FC" w14:textId="77777777" w:rsidR="00633DF5" w:rsidRDefault="0066788E">
            <w:proofErr w:type="spellStart"/>
            <w:r>
              <w:t>Keltainen</w:t>
            </w:r>
            <w:proofErr w:type="spellEnd"/>
          </w:p>
        </w:tc>
        <w:tc>
          <w:tcPr>
            <w:tcW w:w="4873" w:type="dxa"/>
          </w:tcPr>
          <w:p w14:paraId="3404ABF3" w14:textId="3F4341EA" w:rsidR="00633DF5" w:rsidRPr="00FD4658" w:rsidRDefault="0066788E">
            <w:pPr>
              <w:rPr>
                <w:lang w:val="fi-FI"/>
              </w:rPr>
            </w:pPr>
            <w:r w:rsidRPr="00FD4658">
              <w:rPr>
                <w:lang w:val="fi-FI"/>
              </w:rPr>
              <w:t>Laskettu arvo (</w:t>
            </w:r>
            <w:r w:rsidR="00FD4658" w:rsidRPr="00FD4658">
              <w:rPr>
                <w:lang w:val="fi-FI"/>
              </w:rPr>
              <w:t>suojattu salasanalla 0000</w:t>
            </w:r>
            <w:r w:rsidRPr="00FD4658">
              <w:rPr>
                <w:lang w:val="fi-FI"/>
              </w:rPr>
              <w:t>).</w:t>
            </w:r>
          </w:p>
        </w:tc>
      </w:tr>
      <w:tr w:rsidR="00633DF5" w14:paraId="1E30BB8F" w14:textId="77777777">
        <w:tc>
          <w:tcPr>
            <w:tcW w:w="4873" w:type="dxa"/>
          </w:tcPr>
          <w:p w14:paraId="2937DBBF" w14:textId="77777777" w:rsidR="00633DF5" w:rsidRDefault="0066788E">
            <w:proofErr w:type="spellStart"/>
            <w:r>
              <w:t>Harmaa</w:t>
            </w:r>
            <w:proofErr w:type="spellEnd"/>
          </w:p>
        </w:tc>
        <w:tc>
          <w:tcPr>
            <w:tcW w:w="4873" w:type="dxa"/>
          </w:tcPr>
          <w:p w14:paraId="5EF5FE7C" w14:textId="77777777" w:rsidR="00633DF5" w:rsidRDefault="0066788E">
            <w:proofErr w:type="spellStart"/>
            <w:r>
              <w:t>Ohje</w:t>
            </w:r>
            <w:proofErr w:type="spellEnd"/>
            <w:r>
              <w:t xml:space="preserve"> / </w:t>
            </w:r>
            <w:proofErr w:type="spellStart"/>
            <w:r>
              <w:t>taustateksti</w:t>
            </w:r>
            <w:proofErr w:type="spellEnd"/>
            <w:r>
              <w:t>.</w:t>
            </w:r>
          </w:p>
        </w:tc>
      </w:tr>
    </w:tbl>
    <w:p w14:paraId="4E980EA0" w14:textId="77777777" w:rsidR="00633DF5" w:rsidRDefault="00633DF5"/>
    <w:p w14:paraId="3A75FA60" w14:textId="77777777" w:rsidR="00633DF5" w:rsidRDefault="0066788E">
      <w:pPr>
        <w:pStyle w:val="Otsikko1"/>
      </w:pPr>
      <w:proofErr w:type="spellStart"/>
      <w:r>
        <w:t>Välilehdet</w:t>
      </w:r>
      <w:proofErr w:type="spellEnd"/>
      <w:r>
        <w:t xml:space="preserve"> ja </w:t>
      </w:r>
      <w:proofErr w:type="spellStart"/>
      <w:r>
        <w:t>niiden</w:t>
      </w:r>
      <w:proofErr w:type="spellEnd"/>
      <w:r>
        <w:t xml:space="preserve"> </w:t>
      </w:r>
      <w:proofErr w:type="spellStart"/>
      <w:r>
        <w:t>tarkoitus</w:t>
      </w:r>
      <w:proofErr w:type="spellEnd"/>
    </w:p>
    <w:p w14:paraId="5B12FE14" w14:textId="7DB5A5D0" w:rsidR="00633DF5" w:rsidRDefault="00BD2F0D">
      <w:pPr>
        <w:pStyle w:val="Otsikko2"/>
      </w:pPr>
      <w:proofErr w:type="spellStart"/>
      <w:r>
        <w:t>Yhteenveto</w:t>
      </w:r>
      <w:proofErr w:type="spellEnd"/>
    </w:p>
    <w:p w14:paraId="02AA30DE" w14:textId="77777777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Yhteenvetonäkymä, josta näet heti keskeiset luvut:</w:t>
      </w:r>
    </w:p>
    <w:p w14:paraId="562161D4" w14:textId="77777777" w:rsidR="00633DF5" w:rsidRPr="004D367F" w:rsidRDefault="0066788E">
      <w:pPr>
        <w:pStyle w:val="Merkittyluettelo2"/>
        <w:rPr>
          <w:lang w:val="fi-FI"/>
        </w:rPr>
      </w:pPr>
      <w:r w:rsidRPr="004D367F">
        <w:rPr>
          <w:lang w:val="fi-FI"/>
        </w:rPr>
        <w:t>teuraat yhteensä (kpl) ja kokonaistuotanto (kg)</w:t>
      </w:r>
    </w:p>
    <w:p w14:paraId="59B2F029" w14:textId="77777777" w:rsidR="00633DF5" w:rsidRDefault="0066788E">
      <w:pPr>
        <w:pStyle w:val="Merkittyluettelo2"/>
      </w:pPr>
      <w:proofErr w:type="spellStart"/>
      <w:r>
        <w:t>liikevaihto</w:t>
      </w:r>
      <w:proofErr w:type="spellEnd"/>
      <w:r>
        <w:t xml:space="preserve"> </w:t>
      </w:r>
      <w:proofErr w:type="spellStart"/>
      <w:r>
        <w:t>yhteensä</w:t>
      </w:r>
      <w:proofErr w:type="spellEnd"/>
      <w:r>
        <w:t xml:space="preserve"> (EUR)</w:t>
      </w:r>
    </w:p>
    <w:p w14:paraId="40B44630" w14:textId="2279670C" w:rsidR="00633DF5" w:rsidRDefault="0066788E">
      <w:pPr>
        <w:pStyle w:val="Merkittyluettelo2"/>
      </w:pPr>
      <w:proofErr w:type="spellStart"/>
      <w:r>
        <w:t>menot</w:t>
      </w:r>
      <w:proofErr w:type="spellEnd"/>
      <w:r>
        <w:t xml:space="preserve"> + </w:t>
      </w:r>
      <w:proofErr w:type="spellStart"/>
      <w:r>
        <w:t>poistot</w:t>
      </w:r>
      <w:proofErr w:type="spellEnd"/>
      <w:r>
        <w:t xml:space="preserve"> (EUR/</w:t>
      </w:r>
      <w:proofErr w:type="spellStart"/>
      <w:r w:rsidR="00BD2F0D">
        <w:t>laskentaerä</w:t>
      </w:r>
      <w:proofErr w:type="spellEnd"/>
      <w:r>
        <w:t>)</w:t>
      </w:r>
    </w:p>
    <w:p w14:paraId="40651737" w14:textId="75497F91" w:rsidR="00ED2375" w:rsidRDefault="00ED2375">
      <w:pPr>
        <w:pStyle w:val="Merkittyluettelo2"/>
      </w:pPr>
      <w:proofErr w:type="spellStart"/>
      <w:r>
        <w:t>lisätyö</w:t>
      </w:r>
      <w:proofErr w:type="spellEnd"/>
      <w:r>
        <w:t xml:space="preserve"> (EUR/</w:t>
      </w:r>
      <w:proofErr w:type="spellStart"/>
      <w:r>
        <w:t>laskentaerä</w:t>
      </w:r>
      <w:proofErr w:type="spellEnd"/>
      <w:r>
        <w:t>)</w:t>
      </w:r>
    </w:p>
    <w:p w14:paraId="5EF56B7D" w14:textId="77777777" w:rsidR="00633DF5" w:rsidRPr="004D367F" w:rsidRDefault="0066788E">
      <w:pPr>
        <w:pStyle w:val="Merkittyluettelo2"/>
        <w:rPr>
          <w:lang w:val="fi-FI"/>
        </w:rPr>
      </w:pPr>
      <w:r w:rsidRPr="004D367F">
        <w:rPr>
          <w:lang w:val="fi-FI"/>
        </w:rPr>
        <w:t>nettotulos (EUR) ja keskimääräinen EUR/kg</w:t>
      </w:r>
    </w:p>
    <w:p w14:paraId="08298244" w14:textId="77777777" w:rsidR="00633DF5" w:rsidRDefault="0066788E">
      <w:pPr>
        <w:pStyle w:val="Otsikko2"/>
      </w:pPr>
      <w:proofErr w:type="spellStart"/>
      <w:r>
        <w:t>Saannot</w:t>
      </w:r>
      <w:proofErr w:type="spellEnd"/>
    </w:p>
    <w:p w14:paraId="65EC5D43" w14:textId="77777777" w:rsidR="006E48DF" w:rsidRPr="006E48DF" w:rsidRDefault="006E48DF" w:rsidP="006E48DF"/>
    <w:p w14:paraId="3B7714BD" w14:textId="77777777" w:rsidR="00633DF5" w:rsidRDefault="0066788E">
      <w:pPr>
        <w:pStyle w:val="Merkittyluettelo"/>
      </w:pPr>
      <w:proofErr w:type="spellStart"/>
      <w:r>
        <w:t>Syötä</w:t>
      </w:r>
      <w:proofErr w:type="spellEnd"/>
      <w:r>
        <w:t xml:space="preserve"> vain </w:t>
      </w:r>
      <w:proofErr w:type="spellStart"/>
      <w:r>
        <w:t>teuraserien</w:t>
      </w:r>
      <w:proofErr w:type="spellEnd"/>
      <w:r>
        <w:t xml:space="preserve"> </w:t>
      </w:r>
      <w:proofErr w:type="spellStart"/>
      <w:r>
        <w:t>eläinmäärät</w:t>
      </w:r>
      <w:proofErr w:type="spellEnd"/>
      <w:r>
        <w:t>:</w:t>
      </w:r>
    </w:p>
    <w:p w14:paraId="62636CAD" w14:textId="77777777" w:rsidR="00633DF5" w:rsidRPr="004D367F" w:rsidRDefault="0066788E">
      <w:pPr>
        <w:pStyle w:val="Merkittyluettelo2"/>
        <w:rPr>
          <w:lang w:val="fi-FI"/>
        </w:rPr>
      </w:pPr>
      <w:r w:rsidRPr="004D367F">
        <w:rPr>
          <w:lang w:val="fi-FI"/>
        </w:rPr>
        <w:t>Teuraserä 1–4: Vasat (kpl) ja Raavaat (kpl).</w:t>
      </w:r>
    </w:p>
    <w:p w14:paraId="1B4D16C5" w14:textId="77777777" w:rsidR="00633DF5" w:rsidRDefault="0066788E">
      <w:pPr>
        <w:pStyle w:val="Merkittyluettelo2"/>
        <w:rPr>
          <w:lang w:val="fi-FI"/>
        </w:rPr>
      </w:pPr>
      <w:r w:rsidRPr="004D367F">
        <w:rPr>
          <w:lang w:val="fi-FI"/>
        </w:rPr>
        <w:t>Tarvittaessa voit päivittää kertoimia (kg/vasa, kg/raavas tai kpl/eläin).</w:t>
      </w:r>
    </w:p>
    <w:p w14:paraId="5BB213E0" w14:textId="694CEF02" w:rsidR="00897227" w:rsidRDefault="00897227">
      <w:pPr>
        <w:pStyle w:val="Merkittyluettelo2"/>
        <w:rPr>
          <w:lang w:val="fi-FI"/>
        </w:rPr>
      </w:pPr>
      <w:r>
        <w:rPr>
          <w:lang w:val="fi-FI"/>
        </w:rPr>
        <w:lastRenderedPageBreak/>
        <w:t xml:space="preserve">Laskuriin esitäytetyt </w:t>
      </w:r>
      <w:r w:rsidR="002C3724">
        <w:rPr>
          <w:lang w:val="fi-FI"/>
        </w:rPr>
        <w:t>kg ovat suuntaa antavia ja perustuvat keskimääräisiin ruhopainoihin</w:t>
      </w:r>
      <w:r w:rsidR="00AC33FB">
        <w:rPr>
          <w:lang w:val="fi-FI"/>
        </w:rPr>
        <w:t xml:space="preserve"> (vasa 21 kg ja raavas 34kg)</w:t>
      </w:r>
      <w:r w:rsidR="0028429F">
        <w:rPr>
          <w:lang w:val="fi-FI"/>
        </w:rPr>
        <w:t>:</w:t>
      </w:r>
    </w:p>
    <w:tbl>
      <w:tblPr>
        <w:tblW w:w="9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60"/>
        <w:gridCol w:w="1400"/>
        <w:gridCol w:w="1620"/>
        <w:gridCol w:w="1720"/>
      </w:tblGrid>
      <w:tr w:rsidR="0028429F" w:rsidRPr="0028429F" w14:paraId="04426AA1" w14:textId="77777777" w:rsidTr="0028429F">
        <w:trPr>
          <w:trHeight w:val="288"/>
        </w:trPr>
        <w:tc>
          <w:tcPr>
            <w:tcW w:w="4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9E1F2"/>
            <w:vAlign w:val="center"/>
            <w:hideMark/>
          </w:tcPr>
          <w:p w14:paraId="6972C44B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val="fi-FI" w:eastAsia="fi-FI"/>
              </w:rPr>
            </w:pPr>
            <w:r w:rsidRPr="0028429F">
              <w:rPr>
                <w:rFonts w:eastAsia="Times New Roman" w:cs="Calibri"/>
                <w:b/>
                <w:bCs/>
                <w:lang w:val="fi-FI" w:eastAsia="fi-FI"/>
              </w:rPr>
              <w:t>Nimike</w:t>
            </w:r>
          </w:p>
        </w:tc>
        <w:tc>
          <w:tcPr>
            <w:tcW w:w="140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9E1F2"/>
            <w:vAlign w:val="center"/>
            <w:hideMark/>
          </w:tcPr>
          <w:p w14:paraId="72E153D9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val="fi-FI" w:eastAsia="fi-FI"/>
              </w:rPr>
            </w:pPr>
            <w:r w:rsidRPr="0028429F">
              <w:rPr>
                <w:rFonts w:eastAsia="Times New Roman" w:cs="Calibri"/>
                <w:b/>
                <w:bCs/>
                <w:lang w:val="fi-FI" w:eastAsia="fi-FI"/>
              </w:rPr>
              <w:t>kg/vasa</w:t>
            </w:r>
          </w:p>
        </w:tc>
        <w:tc>
          <w:tcPr>
            <w:tcW w:w="16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9E1F2"/>
            <w:vAlign w:val="center"/>
            <w:hideMark/>
          </w:tcPr>
          <w:p w14:paraId="495AAD88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val="fi-FI" w:eastAsia="fi-FI"/>
              </w:rPr>
            </w:pPr>
            <w:r w:rsidRPr="0028429F">
              <w:rPr>
                <w:rFonts w:eastAsia="Times New Roman" w:cs="Calibri"/>
                <w:b/>
                <w:bCs/>
                <w:lang w:val="fi-FI" w:eastAsia="fi-FI"/>
              </w:rPr>
              <w:t>kg/raavas</w:t>
            </w:r>
          </w:p>
        </w:tc>
        <w:tc>
          <w:tcPr>
            <w:tcW w:w="1720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D9E1F2"/>
            <w:vAlign w:val="center"/>
            <w:hideMark/>
          </w:tcPr>
          <w:p w14:paraId="36C0246E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val="fi-FI" w:eastAsia="fi-FI"/>
              </w:rPr>
            </w:pPr>
            <w:r w:rsidRPr="0028429F">
              <w:rPr>
                <w:rFonts w:eastAsia="Times New Roman" w:cs="Calibri"/>
                <w:b/>
                <w:bCs/>
                <w:lang w:val="fi-FI" w:eastAsia="fi-FI"/>
              </w:rPr>
              <w:t>kpl/eläin</w:t>
            </w:r>
          </w:p>
        </w:tc>
      </w:tr>
      <w:tr w:rsidR="0028429F" w:rsidRPr="0028429F" w14:paraId="2AB7CC0F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03014DBA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color w:val="000000"/>
                <w:lang w:val="fi-FI" w:eastAsia="fi-FI"/>
              </w:rPr>
            </w:pPr>
            <w:r w:rsidRPr="0028429F">
              <w:rPr>
                <w:rFonts w:eastAsia="Times New Roman" w:cs="Calibri"/>
                <w:color w:val="000000"/>
                <w:lang w:val="fi-FI" w:eastAsia="fi-FI"/>
              </w:rPr>
              <w:t>veri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40F84A0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2,2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25FE6D6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427821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 </w:t>
            </w:r>
          </w:p>
        </w:tc>
      </w:tr>
      <w:tr w:rsidR="0028429F" w:rsidRPr="0028429F" w14:paraId="4C1D8967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681C2B65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color w:val="000000"/>
                <w:lang w:val="fi-FI" w:eastAsia="fi-FI"/>
              </w:rPr>
            </w:pPr>
            <w:r w:rsidRPr="0028429F">
              <w:rPr>
                <w:rFonts w:eastAsia="Times New Roman" w:cs="Calibri"/>
                <w:color w:val="000000"/>
                <w:lang w:val="fi-FI" w:eastAsia="fi-FI"/>
              </w:rPr>
              <w:t>saparo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BB9BAA1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0,04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F396C69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0,08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900BB48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1</w:t>
            </w:r>
          </w:p>
        </w:tc>
      </w:tr>
      <w:tr w:rsidR="0028429F" w:rsidRPr="0028429F" w14:paraId="01E0DB0F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242D22DD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color w:val="000000"/>
                <w:lang w:val="fi-FI" w:eastAsia="fi-FI"/>
              </w:rPr>
            </w:pPr>
            <w:r w:rsidRPr="0028429F">
              <w:rPr>
                <w:rFonts w:eastAsia="Times New Roman" w:cs="Calibri"/>
                <w:color w:val="000000"/>
                <w:lang w:val="fi-FI" w:eastAsia="fi-FI"/>
              </w:rPr>
              <w:t>sisäkuu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29F4815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0,2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39D38A0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0,4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21923AA7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 </w:t>
            </w:r>
          </w:p>
        </w:tc>
      </w:tr>
      <w:tr w:rsidR="0028429F" w:rsidRPr="0028429F" w14:paraId="5C791E13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2A407F61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color w:val="000000"/>
                <w:lang w:val="fi-FI" w:eastAsia="fi-FI"/>
              </w:rPr>
            </w:pPr>
            <w:r w:rsidRPr="0028429F">
              <w:rPr>
                <w:rFonts w:eastAsia="Times New Roman" w:cs="Calibri"/>
                <w:color w:val="000000"/>
                <w:lang w:val="fi-FI" w:eastAsia="fi-FI"/>
              </w:rPr>
              <w:t>kateenkorva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0763772C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0,02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14:paraId="0DDF8FAE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5497BEA2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 </w:t>
            </w:r>
          </w:p>
        </w:tc>
      </w:tr>
      <w:tr w:rsidR="0028429F" w:rsidRPr="0028429F" w14:paraId="294CB4A1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2D8394D9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color w:val="000000"/>
                <w:lang w:val="fi-FI" w:eastAsia="fi-FI"/>
              </w:rPr>
            </w:pPr>
            <w:r w:rsidRPr="0028429F">
              <w:rPr>
                <w:rFonts w:eastAsia="Times New Roman" w:cs="Calibri"/>
                <w:color w:val="000000"/>
                <w:lang w:val="fi-FI" w:eastAsia="fi-FI"/>
              </w:rPr>
              <w:t>elinnippu (pois sydän ja maksa)*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2BF2096C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1,28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F603DBC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1,8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2A2D5CC5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 </w:t>
            </w:r>
          </w:p>
        </w:tc>
      </w:tr>
      <w:tr w:rsidR="0028429F" w:rsidRPr="0028429F" w14:paraId="1C5B9A9F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7EBA4DC4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color w:val="000000"/>
                <w:lang w:val="fi-FI" w:eastAsia="fi-FI"/>
              </w:rPr>
            </w:pPr>
            <w:r w:rsidRPr="0028429F">
              <w:rPr>
                <w:rFonts w:eastAsia="Times New Roman" w:cs="Calibri"/>
                <w:color w:val="000000"/>
                <w:lang w:val="fi-FI" w:eastAsia="fi-FI"/>
              </w:rPr>
              <w:t>maksa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C464AC5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0,65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FAF3711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FE0564D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00FF"/>
                <w:lang w:val="fi-FI" w:eastAsia="fi-FI"/>
              </w:rPr>
            </w:pPr>
            <w:r w:rsidRPr="0028429F">
              <w:rPr>
                <w:rFonts w:eastAsia="Times New Roman" w:cs="Calibri"/>
                <w:color w:val="0000FF"/>
                <w:lang w:val="fi-FI" w:eastAsia="fi-FI"/>
              </w:rPr>
              <w:t> </w:t>
            </w:r>
          </w:p>
        </w:tc>
      </w:tr>
      <w:tr w:rsidR="0028429F" w:rsidRPr="0028429F" w14:paraId="0FC5A7BD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014786A7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pallealiha*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00573A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5C33D132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0,21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AED6196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7A36F197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2CC0B4E2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munuaiset*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7E816EB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0,195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DC426E4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0,383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0914B380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32719AE5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28DF219F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28429F">
              <w:rPr>
                <w:rFonts w:eastAsia="Times New Roman" w:cs="Calibri"/>
                <w:lang w:val="fi-FI" w:eastAsia="fi-FI"/>
              </w:rPr>
              <w:t>henkitorvi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3199CAB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589BFFAC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0,48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3AC421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686DB79E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4B5011F1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28429F">
              <w:rPr>
                <w:rFonts w:eastAsia="Times New Roman" w:cs="Calibri"/>
                <w:lang w:val="fi-FI" w:eastAsia="fi-FI"/>
              </w:rPr>
              <w:t>kaulaliha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59CD20B8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2D6D0857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0,37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AE5AEB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17BF0B39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542A0742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proofErr w:type="spellStart"/>
            <w:r w:rsidRPr="0028429F">
              <w:rPr>
                <w:rFonts w:eastAsia="Times New Roman" w:cs="Calibri"/>
                <w:lang w:val="fi-FI" w:eastAsia="fi-FI"/>
              </w:rPr>
              <w:t>koparat</w:t>
            </w:r>
            <w:proofErr w:type="spellEnd"/>
            <w:r w:rsidRPr="0028429F">
              <w:rPr>
                <w:rFonts w:eastAsia="Times New Roman" w:cs="Calibri"/>
                <w:lang w:val="fi-FI" w:eastAsia="fi-FI"/>
              </w:rPr>
              <w:t>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B65472A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1,7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27680E72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2,8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5DFEEC60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75DB3F50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171E5636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konttiluu**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01DE1A8E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0AD7142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0,78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58DEC93E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7474D9C8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7718E090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pikkuluut**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06BE1F0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5C75DC7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C654781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0739BA3F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41D3B728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kynsi**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22649C7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1E945BD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0,85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2D25339C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533AF582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4CAABCCE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28429F">
              <w:rPr>
                <w:rFonts w:eastAsia="Times New Roman" w:cs="Calibri"/>
                <w:lang w:val="fi-FI" w:eastAsia="fi-FI"/>
              </w:rPr>
              <w:t>koipinahka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D1A1456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C8AF77D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A4564DA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4</w:t>
            </w:r>
          </w:p>
        </w:tc>
      </w:tr>
      <w:tr w:rsidR="0028429F" w:rsidRPr="0028429F" w14:paraId="6DC68605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17E94EE0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28429F">
              <w:rPr>
                <w:rFonts w:eastAsia="Times New Roman" w:cs="Calibri"/>
                <w:lang w:val="fi-FI" w:eastAsia="fi-FI"/>
              </w:rPr>
              <w:t>päät***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C83A843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1,6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1DAF7B9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2,3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85E1E8B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68DD3FBC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7410719D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poskiliha***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5E3815B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0,04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3E65A7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72A9D31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23DD7479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0AE2EE76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28429F">
              <w:rPr>
                <w:rFonts w:eastAsia="Times New Roman" w:cs="Calibri"/>
                <w:lang w:val="fi-FI" w:eastAsia="fi-FI"/>
              </w:rPr>
              <w:t>sarvet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EE2CC34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DC0CE98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08C25FA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588020D1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01CA0CC5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28429F">
              <w:rPr>
                <w:rFonts w:eastAsia="Times New Roman" w:cs="Calibri"/>
                <w:lang w:val="fi-FI" w:eastAsia="fi-FI"/>
              </w:rPr>
              <w:t>mahat****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F5887A1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1,4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2580FD2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2,4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763BE16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394569D2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4677CF10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pötsi****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D4F6A2E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0,835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AA970F4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1,6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015F1F6E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0D7D077A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36F9733C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verkkomaha****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1AC690DA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EAFBCA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0,25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46E655F9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3BB3E623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10949AE1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28429F">
              <w:rPr>
                <w:rFonts w:eastAsia="Times New Roman" w:cs="Calibri"/>
                <w:lang w:val="fi-FI" w:eastAsia="fi-FI"/>
              </w:rPr>
              <w:t>ruuansulatuselimistö/jäte*****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0066F20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9,9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01E1D9B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15,4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506B33ED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43707BEC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7F90B1CA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i/>
                <w:iCs/>
                <w:lang w:val="fi-FI" w:eastAsia="fi-FI"/>
              </w:rPr>
            </w:pPr>
            <w:r w:rsidRPr="0028429F">
              <w:rPr>
                <w:rFonts w:eastAsia="Times New Roman" w:cs="Calibri"/>
                <w:i/>
                <w:iCs/>
                <w:lang w:val="fi-FI" w:eastAsia="fi-FI"/>
              </w:rPr>
              <w:t>pötsin sisältö/jäte*****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D0193DB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3,5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09233F6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9,8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33E06ADD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 </w:t>
            </w:r>
          </w:p>
        </w:tc>
      </w:tr>
      <w:tr w:rsidR="0028429F" w:rsidRPr="0028429F" w14:paraId="5182CA75" w14:textId="77777777" w:rsidTr="0028429F">
        <w:trPr>
          <w:trHeight w:val="288"/>
        </w:trPr>
        <w:tc>
          <w:tcPr>
            <w:tcW w:w="4860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FFFFFF"/>
            <w:vAlign w:val="center"/>
            <w:hideMark/>
          </w:tcPr>
          <w:p w14:paraId="4D4EEC31" w14:textId="77777777" w:rsidR="0028429F" w:rsidRPr="0028429F" w:rsidRDefault="0028429F" w:rsidP="0028429F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28429F">
              <w:rPr>
                <w:rFonts w:eastAsia="Times New Roman" w:cs="Calibri"/>
                <w:lang w:val="fi-FI" w:eastAsia="fi-FI"/>
              </w:rPr>
              <w:t>taljat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7C7FD5F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2,2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7E502317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3,9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2F0D9"/>
            <w:vAlign w:val="center"/>
            <w:hideMark/>
          </w:tcPr>
          <w:p w14:paraId="635F13AD" w14:textId="77777777" w:rsidR="0028429F" w:rsidRPr="0028429F" w:rsidRDefault="0028429F" w:rsidP="0028429F">
            <w:pPr>
              <w:spacing w:after="0" w:line="240" w:lineRule="auto"/>
              <w:jc w:val="center"/>
              <w:rPr>
                <w:rFonts w:eastAsia="Times New Roman" w:cs="Calibri"/>
                <w:color w:val="0070C0"/>
                <w:lang w:val="fi-FI" w:eastAsia="fi-FI"/>
              </w:rPr>
            </w:pPr>
            <w:r w:rsidRPr="0028429F">
              <w:rPr>
                <w:rFonts w:eastAsia="Times New Roman" w:cs="Calibri"/>
                <w:color w:val="0070C0"/>
                <w:lang w:val="fi-FI" w:eastAsia="fi-FI"/>
              </w:rPr>
              <w:t>1</w:t>
            </w:r>
          </w:p>
        </w:tc>
      </w:tr>
    </w:tbl>
    <w:p w14:paraId="2730CFAD" w14:textId="77777777" w:rsidR="0028429F" w:rsidRPr="001B2AA8" w:rsidRDefault="0028429F" w:rsidP="0028429F">
      <w:pPr>
        <w:pStyle w:val="Merkittyluettelo2"/>
        <w:numPr>
          <w:ilvl w:val="0"/>
          <w:numId w:val="0"/>
        </w:numPr>
        <w:ind w:left="720"/>
        <w:rPr>
          <w:lang w:val="fi-FI"/>
        </w:rPr>
      </w:pPr>
    </w:p>
    <w:tbl>
      <w:tblPr>
        <w:tblW w:w="96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8"/>
      </w:tblGrid>
      <w:tr w:rsidR="001B2AA8" w:rsidRPr="00A665E1" w14:paraId="45D7A25C" w14:textId="77777777" w:rsidTr="001B2AA8">
        <w:trPr>
          <w:trHeight w:val="288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AB828" w14:textId="77777777" w:rsidR="001B2AA8" w:rsidRPr="001B2AA8" w:rsidRDefault="001B2AA8" w:rsidP="001B2AA8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1B2AA8">
              <w:rPr>
                <w:rFonts w:eastAsia="Times New Roman" w:cs="Calibri"/>
                <w:lang w:val="fi-FI" w:eastAsia="fi-FI"/>
              </w:rPr>
              <w:t xml:space="preserve">* sisältää listalla merkityt </w:t>
            </w:r>
            <w:r w:rsidRPr="001B2AA8">
              <w:rPr>
                <w:rFonts w:eastAsia="Times New Roman" w:cs="Calibri"/>
                <w:i/>
                <w:iCs/>
                <w:lang w:val="fi-FI" w:eastAsia="fi-FI"/>
              </w:rPr>
              <w:t xml:space="preserve">kursivoidut </w:t>
            </w:r>
            <w:r w:rsidRPr="001B2AA8">
              <w:rPr>
                <w:rFonts w:eastAsia="Times New Roman" w:cs="Calibri"/>
                <w:lang w:val="fi-FI" w:eastAsia="fi-FI"/>
              </w:rPr>
              <w:t>* nimikkeet - käyttäjä voi nollata tai muuttaa kg laskentaerään sopivaksi</w:t>
            </w:r>
          </w:p>
        </w:tc>
      </w:tr>
      <w:tr w:rsidR="001B2AA8" w:rsidRPr="00A665E1" w14:paraId="4DD5D0E9" w14:textId="77777777" w:rsidTr="001B2AA8">
        <w:trPr>
          <w:trHeight w:val="288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C765D" w14:textId="77777777" w:rsidR="001B2AA8" w:rsidRPr="001B2AA8" w:rsidRDefault="001B2AA8" w:rsidP="001B2AA8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1B2AA8">
              <w:rPr>
                <w:rFonts w:eastAsia="Times New Roman" w:cs="Calibri"/>
                <w:lang w:val="fi-FI" w:eastAsia="fi-FI"/>
              </w:rPr>
              <w:t>** sisältää listalla merkityt</w:t>
            </w:r>
            <w:r w:rsidRPr="001B2AA8">
              <w:rPr>
                <w:rFonts w:eastAsia="Times New Roman" w:cs="Calibri"/>
                <w:i/>
                <w:iCs/>
                <w:lang w:val="fi-FI" w:eastAsia="fi-FI"/>
              </w:rPr>
              <w:t xml:space="preserve"> kursivoidut </w:t>
            </w:r>
            <w:r w:rsidRPr="001B2AA8">
              <w:rPr>
                <w:rFonts w:eastAsia="Times New Roman" w:cs="Calibri"/>
                <w:lang w:val="fi-FI" w:eastAsia="fi-FI"/>
              </w:rPr>
              <w:t>** nimikkeet - käyttäjä voi nollata tai muuttaa kg laskentaerään sopivaksi</w:t>
            </w:r>
          </w:p>
        </w:tc>
      </w:tr>
      <w:tr w:rsidR="001B2AA8" w:rsidRPr="00A665E1" w14:paraId="3949F2FF" w14:textId="77777777" w:rsidTr="001B2AA8">
        <w:trPr>
          <w:trHeight w:val="288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C4FB1" w14:textId="77777777" w:rsidR="001B2AA8" w:rsidRPr="001B2AA8" w:rsidRDefault="001B2AA8" w:rsidP="001B2AA8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1B2AA8">
              <w:rPr>
                <w:rFonts w:eastAsia="Times New Roman" w:cs="Calibri"/>
                <w:lang w:val="fi-FI" w:eastAsia="fi-FI"/>
              </w:rPr>
              <w:t xml:space="preserve">*** sisältää listalla merkityt </w:t>
            </w:r>
            <w:r w:rsidRPr="001B2AA8">
              <w:rPr>
                <w:rFonts w:eastAsia="Times New Roman" w:cs="Calibri"/>
                <w:i/>
                <w:iCs/>
                <w:lang w:val="fi-FI" w:eastAsia="fi-FI"/>
              </w:rPr>
              <w:t xml:space="preserve">kursivoidut </w:t>
            </w:r>
            <w:r w:rsidRPr="001B2AA8">
              <w:rPr>
                <w:rFonts w:eastAsia="Times New Roman" w:cs="Calibri"/>
                <w:lang w:val="fi-FI" w:eastAsia="fi-FI"/>
              </w:rPr>
              <w:t>*** nimikkeet - käyttäjä voi nollata tai muuttaa kg laskentaerään sopivaksi</w:t>
            </w:r>
          </w:p>
        </w:tc>
      </w:tr>
      <w:tr w:rsidR="001B2AA8" w:rsidRPr="00A665E1" w14:paraId="30FBB50C" w14:textId="77777777" w:rsidTr="001B2AA8">
        <w:trPr>
          <w:trHeight w:val="288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BF53B" w14:textId="77777777" w:rsidR="001B2AA8" w:rsidRPr="001B2AA8" w:rsidRDefault="001B2AA8" w:rsidP="001B2AA8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1B2AA8">
              <w:rPr>
                <w:rFonts w:eastAsia="Times New Roman" w:cs="Calibri"/>
                <w:lang w:val="fi-FI" w:eastAsia="fi-FI"/>
              </w:rPr>
              <w:t xml:space="preserve">**** sisältää listalla merkityt </w:t>
            </w:r>
            <w:r w:rsidRPr="001B2AA8">
              <w:rPr>
                <w:rFonts w:eastAsia="Times New Roman" w:cs="Calibri"/>
                <w:i/>
                <w:iCs/>
                <w:lang w:val="fi-FI" w:eastAsia="fi-FI"/>
              </w:rPr>
              <w:t xml:space="preserve">kursivoidut </w:t>
            </w:r>
            <w:r w:rsidRPr="001B2AA8">
              <w:rPr>
                <w:rFonts w:eastAsia="Times New Roman" w:cs="Calibri"/>
                <w:lang w:val="fi-FI" w:eastAsia="fi-FI"/>
              </w:rPr>
              <w:t>****nimikkeet - käyttäjä voi nollata tai muuttaa kg laskentaerään sopivaksi</w:t>
            </w:r>
          </w:p>
        </w:tc>
      </w:tr>
      <w:tr w:rsidR="001B2AA8" w:rsidRPr="00A665E1" w14:paraId="6E7881C9" w14:textId="77777777" w:rsidTr="001B2AA8">
        <w:trPr>
          <w:trHeight w:val="288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896C9" w14:textId="77777777" w:rsidR="001B2AA8" w:rsidRDefault="001B2AA8" w:rsidP="001B2AA8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  <w:r w:rsidRPr="001B2AA8">
              <w:rPr>
                <w:rFonts w:eastAsia="Times New Roman" w:cs="Calibri"/>
                <w:lang w:val="fi-FI" w:eastAsia="fi-FI"/>
              </w:rPr>
              <w:t xml:space="preserve">***** sisältää listalla merkityt </w:t>
            </w:r>
            <w:r w:rsidRPr="001B2AA8">
              <w:rPr>
                <w:rFonts w:eastAsia="Times New Roman" w:cs="Calibri"/>
                <w:i/>
                <w:iCs/>
                <w:lang w:val="fi-FI" w:eastAsia="fi-FI"/>
              </w:rPr>
              <w:t>kursivoidut</w:t>
            </w:r>
            <w:r w:rsidRPr="001B2AA8">
              <w:rPr>
                <w:rFonts w:eastAsia="Times New Roman" w:cs="Calibri"/>
                <w:lang w:val="fi-FI" w:eastAsia="fi-FI"/>
              </w:rPr>
              <w:t xml:space="preserve"> *****nimikkeet - käyttäjä voi nollata tai muuttaa kg laskentaerään sopivaksi</w:t>
            </w:r>
          </w:p>
          <w:p w14:paraId="435D5451" w14:textId="77777777" w:rsidR="00A665E1" w:rsidRPr="001B2AA8" w:rsidRDefault="00A665E1" w:rsidP="001B2AA8">
            <w:pPr>
              <w:spacing w:after="0" w:line="240" w:lineRule="auto"/>
              <w:rPr>
                <w:rFonts w:eastAsia="Times New Roman" w:cs="Calibri"/>
                <w:lang w:val="fi-FI" w:eastAsia="fi-FI"/>
              </w:rPr>
            </w:pPr>
          </w:p>
        </w:tc>
      </w:tr>
    </w:tbl>
    <w:p w14:paraId="335DAF6B" w14:textId="77777777" w:rsidR="00A665E1" w:rsidRDefault="00A665E1" w:rsidP="00A665E1">
      <w:pPr>
        <w:rPr>
          <w:lang w:val="fi-FI"/>
        </w:rPr>
      </w:pPr>
      <w:r w:rsidRPr="004D367F">
        <w:rPr>
          <w:lang w:val="fi-FI"/>
        </w:rPr>
        <w:t>Laskuri muodostaa automaattisesti nimikekohtaiset kokonaismäärät (kg/kpl) ja kokonaistuotannon (kg).</w:t>
      </w:r>
    </w:p>
    <w:p w14:paraId="38963C34" w14:textId="77777777" w:rsidR="001B2AA8" w:rsidRDefault="001B2AA8">
      <w:pPr>
        <w:rPr>
          <w:lang w:val="fi-FI"/>
        </w:rPr>
      </w:pPr>
    </w:p>
    <w:p w14:paraId="2B8BCF40" w14:textId="77777777" w:rsidR="00A665E1" w:rsidRPr="00A665E1" w:rsidRDefault="00A665E1" w:rsidP="00A665E1">
      <w:pPr>
        <w:rPr>
          <w:lang w:val="fi-FI"/>
        </w:rPr>
      </w:pPr>
      <w:r w:rsidRPr="00A665E1">
        <w:rPr>
          <w:lang w:val="fi-FI"/>
        </w:rPr>
        <w:t>Lähteet:</w:t>
      </w:r>
    </w:p>
    <w:p w14:paraId="2D9A9076" w14:textId="77777777" w:rsidR="00A665E1" w:rsidRPr="00A665E1" w:rsidRDefault="00A665E1" w:rsidP="00A665E1">
      <w:pPr>
        <w:rPr>
          <w:lang w:val="fi-FI"/>
        </w:rPr>
      </w:pPr>
      <w:r w:rsidRPr="00A665E1">
        <w:rPr>
          <w:lang w:val="fi-FI"/>
        </w:rPr>
        <w:t>Nieminen, M. 1994. Poro – Ruumiinrakenne ja elintoiminnot. Pohjolan Sanomat Oy, Kemi.</w:t>
      </w:r>
    </w:p>
    <w:p w14:paraId="1DA4B9EA" w14:textId="77777777" w:rsidR="00A665E1" w:rsidRPr="00A665E1" w:rsidRDefault="00A665E1" w:rsidP="00A665E1">
      <w:pPr>
        <w:rPr>
          <w:lang w:val="fi-FI"/>
        </w:rPr>
      </w:pPr>
      <w:r w:rsidRPr="00A665E1">
        <w:rPr>
          <w:lang w:val="fi-FI"/>
        </w:rPr>
        <w:lastRenderedPageBreak/>
        <w:t>Mattila, N. 2021. Poroteurastuksen sivutuotteet osaksi kiertotaloutta. Opinnäytetyö. Hämeen ammattikorkeakoulu.</w:t>
      </w:r>
    </w:p>
    <w:p w14:paraId="537CFE94" w14:textId="77777777" w:rsidR="00A665E1" w:rsidRPr="00A665E1" w:rsidRDefault="00A665E1" w:rsidP="00A665E1">
      <w:pPr>
        <w:rPr>
          <w:lang w:val="fi-FI"/>
        </w:rPr>
      </w:pPr>
      <w:r w:rsidRPr="00A665E1">
        <w:rPr>
          <w:lang w:val="fi-FI"/>
        </w:rPr>
        <w:t>Elinnippu ilman sydäntä ja maksaa, pallealihat, kaulalihat, henkitorvi, pötsi ja pötsin sisältö sekä verkkomaha on punnittu syksyllä 2025.</w:t>
      </w:r>
    </w:p>
    <w:p w14:paraId="7D3F52EC" w14:textId="77777777" w:rsidR="00A665E1" w:rsidRPr="00A665E1" w:rsidRDefault="00A665E1" w:rsidP="00A665E1">
      <w:pPr>
        <w:rPr>
          <w:lang w:val="fi-FI"/>
        </w:rPr>
      </w:pPr>
      <w:r w:rsidRPr="00A665E1">
        <w:rPr>
          <w:lang w:val="fi-FI"/>
        </w:rPr>
        <w:t>Saantojen arvot ovat taulukossa ohjeelliset. Saantoihin vaikuttaa vuosi (teuraiden kunto) ja talteenottotapa. Tarkimmat omat saannot saa punnitsemalla vuosittain erän (5-10 teuraan keskiarvot) ja käyttämällä vuosittaista teuraiden painon keskiarvoa.</w:t>
      </w:r>
    </w:p>
    <w:p w14:paraId="6C8E4C4C" w14:textId="77777777" w:rsidR="006E48DF" w:rsidRDefault="006E48DF" w:rsidP="006E48DF">
      <w:pPr>
        <w:rPr>
          <w:lang w:val="fi-FI"/>
        </w:rPr>
      </w:pPr>
    </w:p>
    <w:p w14:paraId="14F7199D" w14:textId="77777777" w:rsidR="006E48DF" w:rsidRPr="003E065F" w:rsidRDefault="006E48DF" w:rsidP="006E48DF">
      <w:pPr>
        <w:rPr>
          <w:lang w:val="fi-FI"/>
        </w:rPr>
      </w:pPr>
    </w:p>
    <w:p w14:paraId="034E73C3" w14:textId="52155CC1" w:rsidR="00633DF5" w:rsidRDefault="0066788E">
      <w:pPr>
        <w:pStyle w:val="Otsikko2"/>
      </w:pPr>
      <w:r>
        <w:t>Menot</w:t>
      </w:r>
    </w:p>
    <w:p w14:paraId="73BBBF73" w14:textId="77777777" w:rsidR="00633DF5" w:rsidRDefault="0066788E">
      <w:pPr>
        <w:pStyle w:val="Merkittyluettelo"/>
      </w:pPr>
      <w:proofErr w:type="spellStart"/>
      <w:r>
        <w:t>Syötä</w:t>
      </w:r>
      <w:proofErr w:type="spellEnd"/>
      <w:r>
        <w:t xml:space="preserve"> </w:t>
      </w:r>
      <w:proofErr w:type="spellStart"/>
      <w:r>
        <w:t>vuosikulut</w:t>
      </w:r>
      <w:proofErr w:type="spellEnd"/>
      <w:r>
        <w:t xml:space="preserve"> ja </w:t>
      </w:r>
      <w:proofErr w:type="spellStart"/>
      <w:r>
        <w:t>investoinnit</w:t>
      </w:r>
      <w:proofErr w:type="spellEnd"/>
      <w:r>
        <w:t>:</w:t>
      </w:r>
    </w:p>
    <w:p w14:paraId="5A07D160" w14:textId="77777777" w:rsidR="00A40BFC" w:rsidRDefault="00A40BFC" w:rsidP="00A40BFC">
      <w:pPr>
        <w:pStyle w:val="Merkittyluettelo"/>
        <w:numPr>
          <w:ilvl w:val="0"/>
          <w:numId w:val="0"/>
        </w:numPr>
        <w:ind w:left="360"/>
      </w:pPr>
    </w:p>
    <w:p w14:paraId="5EB9DE33" w14:textId="59DC92AA" w:rsidR="00BB43E5" w:rsidRPr="00E62CA5" w:rsidRDefault="00A40BFC" w:rsidP="00BB43E5">
      <w:pPr>
        <w:pStyle w:val="Merkittyluettelo"/>
        <w:tabs>
          <w:tab w:val="clear" w:pos="360"/>
          <w:tab w:val="num" w:pos="720"/>
        </w:tabs>
        <w:ind w:left="720"/>
        <w:rPr>
          <w:lang w:val="fi-FI"/>
        </w:rPr>
      </w:pPr>
      <w:r w:rsidRPr="00E62CA5">
        <w:rPr>
          <w:lang w:val="fi-FI"/>
        </w:rPr>
        <w:t xml:space="preserve">Investointi = </w:t>
      </w:r>
      <w:r w:rsidR="00E62CA5" w:rsidRPr="00E62CA5">
        <w:rPr>
          <w:lang w:val="fi-FI"/>
        </w:rPr>
        <w:t xml:space="preserve">tulon tuottamiseksi vaadittava </w:t>
      </w:r>
      <w:r w:rsidR="00E62CA5">
        <w:rPr>
          <w:lang w:val="fi-FI"/>
        </w:rPr>
        <w:t>yli kolme vuotta kestävä hankinta esim. isot</w:t>
      </w:r>
      <w:r w:rsidR="00DB053F">
        <w:rPr>
          <w:lang w:val="fi-FI"/>
        </w:rPr>
        <w:t xml:space="preserve"> pakastimet</w:t>
      </w:r>
      <w:r w:rsidR="00E62CA5">
        <w:rPr>
          <w:lang w:val="fi-FI"/>
        </w:rPr>
        <w:t xml:space="preserve"> </w:t>
      </w:r>
      <w:r w:rsidR="00DB053F">
        <w:rPr>
          <w:lang w:val="fi-FI"/>
        </w:rPr>
        <w:t xml:space="preserve">tai tarvittavat uudet </w:t>
      </w:r>
      <w:r w:rsidR="00E62CA5">
        <w:rPr>
          <w:lang w:val="fi-FI"/>
        </w:rPr>
        <w:t>rakenteet</w:t>
      </w:r>
      <w:r w:rsidR="00DB053F">
        <w:rPr>
          <w:lang w:val="fi-FI"/>
        </w:rPr>
        <w:t>.</w:t>
      </w:r>
    </w:p>
    <w:p w14:paraId="5CF80106" w14:textId="72F98FD6" w:rsidR="00846661" w:rsidRDefault="00362468" w:rsidP="00846661">
      <w:pPr>
        <w:pStyle w:val="Merkittyluettelo2"/>
        <w:rPr>
          <w:lang w:val="fi-FI"/>
        </w:rPr>
      </w:pPr>
      <w:r w:rsidRPr="00362468">
        <w:rPr>
          <w:lang w:val="fi-FI"/>
        </w:rPr>
        <w:t>In</w:t>
      </w:r>
      <w:r>
        <w:rPr>
          <w:lang w:val="fi-FI"/>
        </w:rPr>
        <w:t>vestoinnit voi nimetä kuvaavasti (10 investointikenttää käytettävissä)</w:t>
      </w:r>
      <w:r w:rsidR="00EB574B">
        <w:rPr>
          <w:lang w:val="fi-FI"/>
        </w:rPr>
        <w:t>.</w:t>
      </w:r>
      <w:r>
        <w:rPr>
          <w:lang w:val="fi-FI"/>
        </w:rPr>
        <w:t xml:space="preserve"> </w:t>
      </w:r>
      <w:r w:rsidR="005F219F">
        <w:rPr>
          <w:lang w:val="fi-FI"/>
        </w:rPr>
        <w:t xml:space="preserve">Syötä </w:t>
      </w:r>
      <w:proofErr w:type="spellStart"/>
      <w:r w:rsidR="0066788E" w:rsidRPr="004D367F">
        <w:rPr>
          <w:lang w:val="fi-FI"/>
        </w:rPr>
        <w:t>investointi_eur</w:t>
      </w:r>
      <w:proofErr w:type="spellEnd"/>
      <w:r w:rsidR="0066788E" w:rsidRPr="004D367F">
        <w:rPr>
          <w:lang w:val="fi-FI"/>
        </w:rPr>
        <w:t xml:space="preserve"> ja </w:t>
      </w:r>
      <w:proofErr w:type="spellStart"/>
      <w:r w:rsidR="0066788E" w:rsidRPr="004D367F">
        <w:rPr>
          <w:lang w:val="fi-FI"/>
        </w:rPr>
        <w:t>käyttöikä_v</w:t>
      </w:r>
      <w:proofErr w:type="spellEnd"/>
      <w:r w:rsidR="0066788E" w:rsidRPr="004D367F">
        <w:rPr>
          <w:lang w:val="fi-FI"/>
        </w:rPr>
        <w:t>: investointi ja arvioitu käyttöikä vuosina (jäännösarvo</w:t>
      </w:r>
      <w:r w:rsidR="00846661">
        <w:rPr>
          <w:lang w:val="fi-FI"/>
        </w:rPr>
        <w:t xml:space="preserve"> oletuksena</w:t>
      </w:r>
      <w:r w:rsidR="0066788E" w:rsidRPr="004D367F">
        <w:rPr>
          <w:lang w:val="fi-FI"/>
        </w:rPr>
        <w:t xml:space="preserve"> 0).</w:t>
      </w:r>
      <w:r w:rsidR="00846661">
        <w:rPr>
          <w:lang w:val="fi-FI"/>
        </w:rPr>
        <w:t xml:space="preserve"> </w:t>
      </w:r>
    </w:p>
    <w:p w14:paraId="39135689" w14:textId="102E52B5" w:rsidR="00846661" w:rsidRDefault="00846661" w:rsidP="00846661">
      <w:pPr>
        <w:pStyle w:val="Merkittyluettelo2"/>
        <w:rPr>
          <w:lang w:val="fi-FI"/>
        </w:rPr>
      </w:pPr>
      <w:r>
        <w:rPr>
          <w:lang w:val="fi-FI"/>
        </w:rPr>
        <w:t>Kustannus investoinneista muodostuu vuosittaisena tasapoistona käyttöiän perusteella (mahdollinen jäännösarvo huomioitu)</w:t>
      </w:r>
    </w:p>
    <w:p w14:paraId="61049418" w14:textId="7AA26EB0" w:rsidR="0077647A" w:rsidRDefault="0077647A" w:rsidP="00846661">
      <w:pPr>
        <w:pStyle w:val="Merkittyluettelo2"/>
        <w:rPr>
          <w:lang w:val="fi-FI"/>
        </w:rPr>
      </w:pPr>
      <w:r>
        <w:rPr>
          <w:lang w:val="fi-FI"/>
        </w:rPr>
        <w:t>Käyttäjä arvioi</w:t>
      </w:r>
      <w:r w:rsidR="005F219F">
        <w:rPr>
          <w:lang w:val="fi-FI"/>
        </w:rPr>
        <w:t xml:space="preserve"> s</w:t>
      </w:r>
      <w:r w:rsidR="00A106E4">
        <w:rPr>
          <w:lang w:val="fi-FI"/>
        </w:rPr>
        <w:t>ivuvirtojen käsittelyyn liittyvät</w:t>
      </w:r>
      <w:r>
        <w:rPr>
          <w:lang w:val="fi-FI"/>
        </w:rPr>
        <w:t xml:space="preserve"> </w:t>
      </w:r>
      <w:r w:rsidR="006B3852">
        <w:rPr>
          <w:lang w:val="fi-FI"/>
        </w:rPr>
        <w:t>investointitarpeet</w:t>
      </w:r>
      <w:r w:rsidR="007965C4">
        <w:rPr>
          <w:lang w:val="fi-FI"/>
        </w:rPr>
        <w:t xml:space="preserve"> ja niiden hankintahinnat</w:t>
      </w:r>
      <w:r w:rsidR="006B3852">
        <w:rPr>
          <w:lang w:val="fi-FI"/>
        </w:rPr>
        <w:t xml:space="preserve"> ( esim. uudet rakeenteet, vakuumikoneet, pakastimet, veritankit, vannesahat jne.)</w:t>
      </w:r>
    </w:p>
    <w:p w14:paraId="52BFA240" w14:textId="3F2CA2D9" w:rsidR="00E11210" w:rsidRPr="00846661" w:rsidRDefault="00810FCD" w:rsidP="00846661">
      <w:pPr>
        <w:pStyle w:val="Merkittyluettelo2"/>
        <w:rPr>
          <w:lang w:val="fi-FI"/>
        </w:rPr>
      </w:pPr>
      <w:r>
        <w:rPr>
          <w:lang w:val="fi-FI"/>
        </w:rPr>
        <w:t xml:space="preserve">Menoerä = sivuvirtojen talteenoton aiheuttamat vuosikustannukset tai </w:t>
      </w:r>
      <w:r w:rsidR="00BE5A36">
        <w:rPr>
          <w:lang w:val="fi-FI"/>
        </w:rPr>
        <w:t xml:space="preserve">kustannukset kyseisen laskentaerän osalta. </w:t>
      </w:r>
    </w:p>
    <w:p w14:paraId="32F118EA" w14:textId="00EB8D94" w:rsidR="00362468" w:rsidRDefault="00A106E4" w:rsidP="00362468">
      <w:pPr>
        <w:pStyle w:val="Merkittyluettelo2"/>
        <w:rPr>
          <w:lang w:val="fi-FI"/>
        </w:rPr>
      </w:pPr>
      <w:r>
        <w:rPr>
          <w:lang w:val="fi-FI"/>
        </w:rPr>
        <w:t>Muut m</w:t>
      </w:r>
      <w:r w:rsidR="006B3852">
        <w:rPr>
          <w:lang w:val="fi-FI"/>
        </w:rPr>
        <w:t>enoerät voi nimetä kuvaavasti (10 menoeräkenttää käytettävissä)</w:t>
      </w:r>
      <w:r>
        <w:rPr>
          <w:lang w:val="fi-FI"/>
        </w:rPr>
        <w:t xml:space="preserve">. Syötä </w:t>
      </w:r>
      <w:proofErr w:type="spellStart"/>
      <w:r>
        <w:rPr>
          <w:lang w:val="fi-FI"/>
        </w:rPr>
        <w:t>k</w:t>
      </w:r>
      <w:r w:rsidR="00362468" w:rsidRPr="004D367F">
        <w:rPr>
          <w:lang w:val="fi-FI"/>
        </w:rPr>
        <w:t>ustannus_eur_</w:t>
      </w:r>
      <w:r w:rsidR="00ED32D0">
        <w:rPr>
          <w:lang w:val="fi-FI"/>
        </w:rPr>
        <w:t>laskentaerä</w:t>
      </w:r>
      <w:proofErr w:type="spellEnd"/>
      <w:r w:rsidR="00362468" w:rsidRPr="004D367F">
        <w:rPr>
          <w:lang w:val="fi-FI"/>
        </w:rPr>
        <w:t xml:space="preserve">: esim. </w:t>
      </w:r>
      <w:r w:rsidR="006B3852">
        <w:rPr>
          <w:lang w:val="fi-FI"/>
        </w:rPr>
        <w:t>laboratorionäytteet,</w:t>
      </w:r>
      <w:r w:rsidR="005B3143">
        <w:rPr>
          <w:lang w:val="fi-FI"/>
        </w:rPr>
        <w:t xml:space="preserve"> </w:t>
      </w:r>
      <w:r w:rsidR="00362468" w:rsidRPr="004D367F">
        <w:rPr>
          <w:lang w:val="fi-FI"/>
        </w:rPr>
        <w:t>pakkaukset</w:t>
      </w:r>
      <w:r w:rsidR="005B3143">
        <w:rPr>
          <w:lang w:val="fi-FI"/>
        </w:rPr>
        <w:t xml:space="preserve"> </w:t>
      </w:r>
      <w:r>
        <w:rPr>
          <w:lang w:val="fi-FI"/>
        </w:rPr>
        <w:t>ym. käyttäjän arvioimat menoerät.</w:t>
      </w:r>
    </w:p>
    <w:p w14:paraId="1CF9B713" w14:textId="6C7FB7FC" w:rsidR="00362468" w:rsidRPr="00ED33A0" w:rsidRDefault="005B3143" w:rsidP="00ED33A0">
      <w:pPr>
        <w:pStyle w:val="Merkittyluettelo2"/>
        <w:rPr>
          <w:lang w:val="fi-FI"/>
        </w:rPr>
      </w:pPr>
      <w:r>
        <w:rPr>
          <w:lang w:val="fi-FI"/>
        </w:rPr>
        <w:t>Sähkön, veden ja haudattavien sivuvirtojen kuljetuskustannusten osalta arvioi vain muuto</w:t>
      </w:r>
      <w:r w:rsidR="005B147C">
        <w:rPr>
          <w:lang w:val="fi-FI"/>
        </w:rPr>
        <w:t>ksen vaikutus. Syötä muutos ja yksikköhinta (€/kWh, €/m3 ja €/tonni)</w:t>
      </w:r>
      <w:r w:rsidR="009756ED">
        <w:rPr>
          <w:lang w:val="fi-FI"/>
        </w:rPr>
        <w:t xml:space="preserve"> ja laskuri laskee kustannusten nousun tai laskun mikä sivuvirtojen käsittelystä aiheutuu.</w:t>
      </w:r>
    </w:p>
    <w:p w14:paraId="6E721D32" w14:textId="564D3559" w:rsidR="00633DF5" w:rsidRPr="004D367F" w:rsidRDefault="00ED33A0">
      <w:pPr>
        <w:pStyle w:val="Merkittyluettelo2"/>
        <w:rPr>
          <w:lang w:val="fi-FI"/>
        </w:rPr>
      </w:pPr>
      <w:r>
        <w:rPr>
          <w:lang w:val="fi-FI"/>
        </w:rPr>
        <w:t>K</w:t>
      </w:r>
      <w:r w:rsidR="0066788E" w:rsidRPr="004D367F">
        <w:rPr>
          <w:lang w:val="fi-FI"/>
        </w:rPr>
        <w:t>ohdistus: valitse mihin kuluerä kohdistuu (kaikki / pötsi / veri / konttiluu).</w:t>
      </w:r>
    </w:p>
    <w:p w14:paraId="2AD6FB14" w14:textId="77777777" w:rsidR="00633DF5" w:rsidRPr="004D367F" w:rsidRDefault="0066788E">
      <w:pPr>
        <w:rPr>
          <w:lang w:val="fi-FI"/>
        </w:rPr>
      </w:pPr>
      <w:r w:rsidRPr="004D367F">
        <w:rPr>
          <w:lang w:val="fi-FI"/>
        </w:rPr>
        <w:t>Laskuri laskee poistot (tasapoisto) ja muodostaa vuosikustannuksen (vuosikulu + poisto).</w:t>
      </w:r>
    </w:p>
    <w:p w14:paraId="146B081C" w14:textId="6569C2CB" w:rsidR="00633DF5" w:rsidRDefault="00F50055">
      <w:pPr>
        <w:rPr>
          <w:lang w:val="fi-FI"/>
        </w:rPr>
      </w:pPr>
      <w:r>
        <w:rPr>
          <w:lang w:val="fi-FI"/>
        </w:rPr>
        <w:t>”</w:t>
      </w:r>
      <w:r w:rsidR="0066788E" w:rsidRPr="004D367F">
        <w:rPr>
          <w:lang w:val="fi-FI"/>
        </w:rPr>
        <w:t>Kaikki</w:t>
      </w:r>
      <w:r>
        <w:rPr>
          <w:lang w:val="fi-FI"/>
        </w:rPr>
        <w:t>”</w:t>
      </w:r>
      <w:r w:rsidR="0066788E" w:rsidRPr="004D367F">
        <w:rPr>
          <w:lang w:val="fi-FI"/>
        </w:rPr>
        <w:t>-kohdistu</w:t>
      </w:r>
      <w:r w:rsidR="00236F39">
        <w:rPr>
          <w:lang w:val="fi-FI"/>
        </w:rPr>
        <w:t>kselle valitut</w:t>
      </w:r>
      <w:r w:rsidR="0066788E" w:rsidRPr="004D367F">
        <w:rPr>
          <w:lang w:val="fi-FI"/>
        </w:rPr>
        <w:t xml:space="preserve"> kulut jaetaan nimikkeille kg-osuuden mukaan ja niistä muodostetaan kustannus EUR/kg.</w:t>
      </w:r>
    </w:p>
    <w:p w14:paraId="72F2313A" w14:textId="26D13FAF" w:rsidR="00036B7D" w:rsidRDefault="00036B7D" w:rsidP="00036B7D">
      <w:pPr>
        <w:pStyle w:val="Otsikko2"/>
      </w:pPr>
      <w:proofErr w:type="spellStart"/>
      <w:r>
        <w:t>Lisätyöt</w:t>
      </w:r>
      <w:proofErr w:type="spellEnd"/>
    </w:p>
    <w:p w14:paraId="31E4F33B" w14:textId="5B3AE93D" w:rsidR="00036B7D" w:rsidRDefault="00036B7D" w:rsidP="00036B7D">
      <w:pPr>
        <w:pStyle w:val="Merkittyluettelo"/>
        <w:rPr>
          <w:lang w:val="fi-FI"/>
        </w:rPr>
      </w:pPr>
      <w:r w:rsidRPr="00B62AA3">
        <w:rPr>
          <w:lang w:val="fi-FI"/>
        </w:rPr>
        <w:t>Arvioi lisätyön tuntihinta</w:t>
      </w:r>
      <w:r w:rsidR="00B7689D">
        <w:rPr>
          <w:lang w:val="fi-FI"/>
        </w:rPr>
        <w:t xml:space="preserve"> ja syötä se Lisätyön tuntihinta kohtaan. Nylkykorvauskäytännöt vaihtelevat paliskunnittain. </w:t>
      </w:r>
    </w:p>
    <w:p w14:paraId="3753EE3C" w14:textId="55ECFF27" w:rsidR="00036B7D" w:rsidRDefault="00F968FB" w:rsidP="00F968FB">
      <w:pPr>
        <w:pStyle w:val="Merkittyluettelo2"/>
        <w:tabs>
          <w:tab w:val="clear" w:pos="720"/>
          <w:tab w:val="num" w:pos="360"/>
        </w:tabs>
        <w:ind w:left="360"/>
        <w:rPr>
          <w:lang w:val="fi-FI"/>
        </w:rPr>
      </w:pPr>
      <w:r w:rsidRPr="00F968FB">
        <w:rPr>
          <w:lang w:val="fi-FI"/>
        </w:rPr>
        <w:lastRenderedPageBreak/>
        <w:t>Arvioi lisätyön määrä minuutteina per teuras sivuvirroittain (lisätyöaika läpimenoon sekä pakkaamiseen käytetty lisätyöaika)</w:t>
      </w:r>
    </w:p>
    <w:p w14:paraId="6F217E2B" w14:textId="2B63916F" w:rsidR="00036B7D" w:rsidRPr="00661927" w:rsidRDefault="00E92779" w:rsidP="00661927">
      <w:pPr>
        <w:pStyle w:val="Merkittyluettelo2"/>
        <w:tabs>
          <w:tab w:val="clear" w:pos="720"/>
          <w:tab w:val="num" w:pos="360"/>
        </w:tabs>
        <w:ind w:left="360"/>
        <w:rPr>
          <w:lang w:val="fi-FI"/>
        </w:rPr>
      </w:pPr>
      <w:r>
        <w:rPr>
          <w:lang w:val="fi-FI"/>
        </w:rPr>
        <w:t>Valinnaksi nousee</w:t>
      </w:r>
      <w:r w:rsidR="003C5BAC">
        <w:rPr>
          <w:lang w:val="fi-FI"/>
        </w:rPr>
        <w:t xml:space="preserve"> </w:t>
      </w:r>
      <w:r w:rsidR="007577CA">
        <w:rPr>
          <w:lang w:val="fi-FI"/>
        </w:rPr>
        <w:t>”</w:t>
      </w:r>
      <w:r w:rsidR="003C5BAC">
        <w:rPr>
          <w:lang w:val="fi-FI"/>
        </w:rPr>
        <w:t>Kyllä</w:t>
      </w:r>
      <w:r w:rsidR="007577CA">
        <w:rPr>
          <w:lang w:val="fi-FI"/>
        </w:rPr>
        <w:t>”</w:t>
      </w:r>
      <w:r w:rsidR="003C5BAC">
        <w:rPr>
          <w:lang w:val="fi-FI"/>
        </w:rPr>
        <w:t xml:space="preserve"> tai </w:t>
      </w:r>
      <w:r w:rsidR="007577CA">
        <w:rPr>
          <w:lang w:val="fi-FI"/>
        </w:rPr>
        <w:t>”</w:t>
      </w:r>
      <w:r w:rsidR="003C5BAC">
        <w:rPr>
          <w:lang w:val="fi-FI"/>
        </w:rPr>
        <w:t>Ei</w:t>
      </w:r>
      <w:r w:rsidR="007577CA">
        <w:rPr>
          <w:lang w:val="fi-FI"/>
        </w:rPr>
        <w:t>”</w:t>
      </w:r>
      <w:r w:rsidR="003C5BAC">
        <w:rPr>
          <w:lang w:val="fi-FI"/>
        </w:rPr>
        <w:t xml:space="preserve"> </w:t>
      </w:r>
      <w:r>
        <w:rPr>
          <w:lang w:val="fi-FI"/>
        </w:rPr>
        <w:t xml:space="preserve">riippuen siitä, </w:t>
      </w:r>
      <w:r w:rsidR="003C5BAC">
        <w:rPr>
          <w:lang w:val="fi-FI"/>
        </w:rPr>
        <w:t xml:space="preserve">sisältyykö </w:t>
      </w:r>
      <w:r w:rsidR="00047EED">
        <w:rPr>
          <w:lang w:val="fi-FI"/>
        </w:rPr>
        <w:t xml:space="preserve">kyseisen sivuvirran läpimeno ja pakkaaminen nylkylinjan työhön vai </w:t>
      </w:r>
      <w:r w:rsidR="006628CA">
        <w:rPr>
          <w:lang w:val="fi-FI"/>
        </w:rPr>
        <w:t xml:space="preserve">ei. Jos </w:t>
      </w:r>
      <w:r>
        <w:rPr>
          <w:lang w:val="fi-FI"/>
        </w:rPr>
        <w:t>lisätyöminuutteja ei syötetä</w:t>
      </w:r>
      <w:r w:rsidR="007577CA">
        <w:rPr>
          <w:lang w:val="fi-FI"/>
        </w:rPr>
        <w:t xml:space="preserve">, </w:t>
      </w:r>
      <w:r w:rsidR="00C3049F">
        <w:rPr>
          <w:lang w:val="fi-FI"/>
        </w:rPr>
        <w:t>nousee valinnaksi</w:t>
      </w:r>
      <w:r w:rsidR="006628CA">
        <w:rPr>
          <w:lang w:val="fi-FI"/>
        </w:rPr>
        <w:t xml:space="preserve"> </w:t>
      </w:r>
      <w:r w:rsidR="007577CA">
        <w:rPr>
          <w:lang w:val="fi-FI"/>
        </w:rPr>
        <w:t>”</w:t>
      </w:r>
      <w:r w:rsidR="006628CA">
        <w:rPr>
          <w:lang w:val="fi-FI"/>
        </w:rPr>
        <w:t>Kyllä</w:t>
      </w:r>
      <w:r w:rsidR="007577CA">
        <w:rPr>
          <w:lang w:val="fi-FI"/>
        </w:rPr>
        <w:t>”</w:t>
      </w:r>
      <w:r w:rsidR="006628CA">
        <w:rPr>
          <w:lang w:val="fi-FI"/>
        </w:rPr>
        <w:t xml:space="preserve"> </w:t>
      </w:r>
      <w:r w:rsidR="00C3049F">
        <w:rPr>
          <w:lang w:val="fi-FI"/>
        </w:rPr>
        <w:t>eli</w:t>
      </w:r>
      <w:r w:rsidR="006628CA">
        <w:rPr>
          <w:lang w:val="fi-FI"/>
        </w:rPr>
        <w:t xml:space="preserve"> lisätyökustannusta </w:t>
      </w:r>
      <w:r w:rsidR="00C3049F">
        <w:rPr>
          <w:lang w:val="fi-FI"/>
        </w:rPr>
        <w:t xml:space="preserve">ei </w:t>
      </w:r>
      <w:r w:rsidR="006628CA">
        <w:rPr>
          <w:lang w:val="fi-FI"/>
        </w:rPr>
        <w:t xml:space="preserve">muodostu. Jos </w:t>
      </w:r>
      <w:r w:rsidR="007577CA">
        <w:rPr>
          <w:lang w:val="fi-FI"/>
        </w:rPr>
        <w:t>minuutteja syötetään</w:t>
      </w:r>
      <w:r w:rsidR="0063331F">
        <w:rPr>
          <w:lang w:val="fi-FI"/>
        </w:rPr>
        <w:t>, nousee valinnaksi</w:t>
      </w:r>
      <w:r w:rsidR="006628CA">
        <w:rPr>
          <w:lang w:val="fi-FI"/>
        </w:rPr>
        <w:t xml:space="preserve"> </w:t>
      </w:r>
      <w:r w:rsidR="0063331F">
        <w:rPr>
          <w:lang w:val="fi-FI"/>
        </w:rPr>
        <w:t>”</w:t>
      </w:r>
      <w:r w:rsidR="006628CA">
        <w:rPr>
          <w:lang w:val="fi-FI"/>
        </w:rPr>
        <w:t>Ei</w:t>
      </w:r>
      <w:r w:rsidR="0063331F">
        <w:rPr>
          <w:lang w:val="fi-FI"/>
        </w:rPr>
        <w:t>” eli</w:t>
      </w:r>
      <w:r w:rsidR="006628CA">
        <w:rPr>
          <w:lang w:val="fi-FI"/>
        </w:rPr>
        <w:t xml:space="preserve"> lisätyökustannus muodostuu merkittyjen minuuttien perusteella per te</w:t>
      </w:r>
      <w:r w:rsidR="00661927">
        <w:rPr>
          <w:lang w:val="fi-FI"/>
        </w:rPr>
        <w:t>uras kerrottuna teurasmäärällä.</w:t>
      </w:r>
    </w:p>
    <w:p w14:paraId="0C815933" w14:textId="77777777" w:rsidR="00240619" w:rsidRDefault="00240619">
      <w:pPr>
        <w:pStyle w:val="Otsikko2"/>
        <w:rPr>
          <w:lang w:val="fi-FI"/>
        </w:rPr>
      </w:pPr>
    </w:p>
    <w:p w14:paraId="1529476E" w14:textId="77777777" w:rsidR="0063331F" w:rsidRDefault="0063331F" w:rsidP="0063331F">
      <w:pPr>
        <w:rPr>
          <w:lang w:val="fi-FI"/>
        </w:rPr>
      </w:pPr>
    </w:p>
    <w:p w14:paraId="594D5EE1" w14:textId="77777777" w:rsidR="0063331F" w:rsidRPr="0063331F" w:rsidRDefault="0063331F" w:rsidP="0063331F">
      <w:pPr>
        <w:rPr>
          <w:lang w:val="fi-FI"/>
        </w:rPr>
      </w:pPr>
    </w:p>
    <w:p w14:paraId="2F711DC4" w14:textId="77777777" w:rsidR="00240619" w:rsidRPr="003E065F" w:rsidRDefault="00240619">
      <w:pPr>
        <w:pStyle w:val="Otsikko2"/>
        <w:rPr>
          <w:lang w:val="fi-FI"/>
        </w:rPr>
      </w:pPr>
    </w:p>
    <w:p w14:paraId="6922C57A" w14:textId="5947B82B" w:rsidR="00633DF5" w:rsidRDefault="0066788E">
      <w:pPr>
        <w:pStyle w:val="Otsikko2"/>
      </w:pPr>
      <w:r>
        <w:t>Tulot</w:t>
      </w:r>
    </w:p>
    <w:p w14:paraId="75FED912" w14:textId="77777777" w:rsidR="00633DF5" w:rsidRDefault="0066788E">
      <w:pPr>
        <w:pStyle w:val="Merkittyluettelo"/>
      </w:pPr>
      <w:proofErr w:type="spellStart"/>
      <w:r>
        <w:t>Syötä</w:t>
      </w:r>
      <w:proofErr w:type="spellEnd"/>
      <w:r>
        <w:t xml:space="preserve"> </w:t>
      </w:r>
      <w:proofErr w:type="spellStart"/>
      <w:r>
        <w:t>hinnat</w:t>
      </w:r>
      <w:proofErr w:type="spellEnd"/>
      <w:r>
        <w:t xml:space="preserve"> </w:t>
      </w:r>
      <w:proofErr w:type="spellStart"/>
      <w:r>
        <w:t>nimikkeittäin</w:t>
      </w:r>
      <w:proofErr w:type="spellEnd"/>
      <w:r>
        <w:t>:</w:t>
      </w:r>
    </w:p>
    <w:p w14:paraId="4CDA7C21" w14:textId="38FB3EE4" w:rsidR="00633DF5" w:rsidRPr="004D367F" w:rsidRDefault="0066788E">
      <w:pPr>
        <w:pStyle w:val="Merkittyluettelo2"/>
        <w:rPr>
          <w:lang w:val="fi-FI"/>
        </w:rPr>
      </w:pPr>
      <w:proofErr w:type="spellStart"/>
      <w:r w:rsidRPr="004D367F">
        <w:rPr>
          <w:lang w:val="fi-FI"/>
        </w:rPr>
        <w:t>eur_kg</w:t>
      </w:r>
      <w:proofErr w:type="spellEnd"/>
      <w:r w:rsidRPr="004D367F">
        <w:rPr>
          <w:lang w:val="fi-FI"/>
        </w:rPr>
        <w:t xml:space="preserve"> </w:t>
      </w:r>
      <w:r w:rsidR="00F44F04">
        <w:rPr>
          <w:lang w:val="fi-FI"/>
        </w:rPr>
        <w:t xml:space="preserve"> TAI </w:t>
      </w:r>
      <w:r w:rsidRPr="004D367F">
        <w:rPr>
          <w:lang w:val="fi-FI"/>
        </w:rPr>
        <w:t xml:space="preserve"> </w:t>
      </w:r>
      <w:proofErr w:type="spellStart"/>
      <w:r w:rsidRPr="004D367F">
        <w:rPr>
          <w:lang w:val="fi-FI"/>
        </w:rPr>
        <w:t>eur_kpl</w:t>
      </w:r>
      <w:proofErr w:type="spellEnd"/>
      <w:r w:rsidRPr="004D367F">
        <w:rPr>
          <w:lang w:val="fi-FI"/>
        </w:rPr>
        <w:t xml:space="preserve"> (vain vihreät solut).</w:t>
      </w:r>
    </w:p>
    <w:p w14:paraId="61A644F2" w14:textId="0F9AAD68" w:rsidR="003E6F06" w:rsidRPr="004D367F" w:rsidRDefault="0066788E">
      <w:pPr>
        <w:rPr>
          <w:lang w:val="fi-FI"/>
        </w:rPr>
      </w:pPr>
      <w:r w:rsidRPr="004D367F">
        <w:rPr>
          <w:lang w:val="fi-FI"/>
        </w:rPr>
        <w:t>Laskuri hakee määrät Saannot-välilehdeltä ja laskee liikevaihdon, kustannukset ja katteen nimikkeittäin sekä yhteensä</w:t>
      </w:r>
      <w:r w:rsidR="003E6F06">
        <w:rPr>
          <w:lang w:val="fi-FI"/>
        </w:rPr>
        <w:t xml:space="preserve">. Myös Kate% </w:t>
      </w:r>
      <w:r w:rsidR="00F62EE8">
        <w:rPr>
          <w:lang w:val="fi-FI"/>
        </w:rPr>
        <w:t xml:space="preserve">esitetään nimikkeittäin </w:t>
      </w:r>
      <w:r w:rsidR="003E6F06">
        <w:rPr>
          <w:lang w:val="fi-FI"/>
        </w:rPr>
        <w:t>eli kate suhteutettuna liikevaihtoon</w:t>
      </w:r>
      <w:r w:rsidR="00544985">
        <w:rPr>
          <w:lang w:val="fi-FI"/>
        </w:rPr>
        <w:t>.</w:t>
      </w:r>
    </w:p>
    <w:p w14:paraId="3BC04A00" w14:textId="77777777" w:rsidR="00633DF5" w:rsidRDefault="0066788E">
      <w:pPr>
        <w:pStyle w:val="Otsikko2"/>
      </w:pPr>
      <w:proofErr w:type="spellStart"/>
      <w:r>
        <w:t>Maksuaika</w:t>
      </w:r>
      <w:proofErr w:type="spellEnd"/>
    </w:p>
    <w:p w14:paraId="5AE3C308" w14:textId="1DA1828B" w:rsidR="00633DF5" w:rsidRDefault="0066788E">
      <w:pPr>
        <w:pStyle w:val="Merkittyluettelo"/>
      </w:pPr>
      <w:proofErr w:type="spellStart"/>
      <w:r>
        <w:t>Investointien</w:t>
      </w:r>
      <w:proofErr w:type="spellEnd"/>
      <w:r>
        <w:t xml:space="preserve"> </w:t>
      </w:r>
      <w:proofErr w:type="spellStart"/>
      <w:r w:rsidR="00A607D9">
        <w:t>takaisinmaksuaika</w:t>
      </w:r>
      <w:proofErr w:type="spellEnd"/>
      <w:r w:rsidR="00A607D9">
        <w:t xml:space="preserve"> </w:t>
      </w:r>
      <w:proofErr w:type="spellStart"/>
      <w:r w:rsidR="00A607D9">
        <w:t>yksinkertaistettuna</w:t>
      </w:r>
      <w:proofErr w:type="spellEnd"/>
      <w:r>
        <w:t>:</w:t>
      </w:r>
    </w:p>
    <w:p w14:paraId="6EBDEC5C" w14:textId="77777777" w:rsidR="00633DF5" w:rsidRPr="004D367F" w:rsidRDefault="0066788E">
      <w:pPr>
        <w:pStyle w:val="Merkittyluettelo2"/>
        <w:rPr>
          <w:lang w:val="fi-FI"/>
        </w:rPr>
      </w:pPr>
      <w:r w:rsidRPr="004D367F">
        <w:rPr>
          <w:lang w:val="fi-FI"/>
        </w:rPr>
        <w:t>Oletus: ilman investointia tuotteiden myynti ei ole mahdollista.</w:t>
      </w:r>
    </w:p>
    <w:p w14:paraId="07217931" w14:textId="77777777" w:rsidR="00633DF5" w:rsidRPr="004D367F" w:rsidRDefault="0066788E">
      <w:pPr>
        <w:pStyle w:val="Merkittyluettelo2"/>
        <w:rPr>
          <w:lang w:val="fi-FI"/>
        </w:rPr>
      </w:pPr>
      <w:r w:rsidRPr="004D367F">
        <w:rPr>
          <w:lang w:val="fi-FI"/>
        </w:rPr>
        <w:t>Maksuaika (vuotta) = investointi (EUR) / kohteen kate (EUR/vuosi).</w:t>
      </w:r>
    </w:p>
    <w:p w14:paraId="2A32F257" w14:textId="77777777" w:rsidR="00633DF5" w:rsidRPr="004D367F" w:rsidRDefault="0066788E">
      <w:pPr>
        <w:pStyle w:val="Merkittyluettelo2"/>
        <w:rPr>
          <w:lang w:val="fi-FI"/>
        </w:rPr>
      </w:pPr>
      <w:r w:rsidRPr="004D367F">
        <w:rPr>
          <w:lang w:val="fi-FI"/>
        </w:rPr>
        <w:t>Jos kohde = kaikki, käytetään kaikkien tuotteiden katetta.</w:t>
      </w:r>
    </w:p>
    <w:p w14:paraId="2A766F59" w14:textId="4BCE893E" w:rsidR="00633DF5" w:rsidRPr="00240498" w:rsidRDefault="0066788E">
      <w:pPr>
        <w:rPr>
          <w:lang w:val="fi-FI"/>
        </w:rPr>
      </w:pPr>
      <w:r w:rsidRPr="004D367F">
        <w:rPr>
          <w:lang w:val="fi-FI"/>
        </w:rPr>
        <w:t>Sivu näyttää myös maksuaika-arvion kuukausina sekä karkean 'katettu pvm' -arvion.</w:t>
      </w:r>
      <w:r w:rsidRPr="005E52C0">
        <w:rPr>
          <w:lang w:val="fi-FI"/>
        </w:rPr>
        <w:br w:type="page"/>
      </w:r>
    </w:p>
    <w:p w14:paraId="65BE69F5" w14:textId="3A4D961A" w:rsidR="00E03577" w:rsidRPr="00E03577" w:rsidRDefault="0066788E" w:rsidP="006A7250">
      <w:pPr>
        <w:pStyle w:val="Otsikko1"/>
      </w:pPr>
      <w:proofErr w:type="spellStart"/>
      <w:r>
        <w:lastRenderedPageBreak/>
        <w:t>Työskentelyjärjestys</w:t>
      </w:r>
      <w:proofErr w:type="spellEnd"/>
    </w:p>
    <w:p w14:paraId="6E032806" w14:textId="77777777" w:rsidR="00633DF5" w:rsidRDefault="0066788E">
      <w:r>
        <w:rPr>
          <w:b/>
        </w:rPr>
        <w:t xml:space="preserve">1. </w:t>
      </w:r>
      <w:proofErr w:type="spellStart"/>
      <w:r>
        <w:rPr>
          <w:b/>
        </w:rPr>
        <w:t>Syötä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teurasmäärät</w:t>
      </w:r>
      <w:proofErr w:type="spellEnd"/>
    </w:p>
    <w:p w14:paraId="0A2372A8" w14:textId="77777777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Saannot: täytä vasat/raavaat teuraserittäin. Tarkista, että kokonaistuotanto (kg) näyttää järkevältä.</w:t>
      </w:r>
    </w:p>
    <w:p w14:paraId="0CF24FE8" w14:textId="77777777" w:rsidR="00633DF5" w:rsidRDefault="0066788E">
      <w:r>
        <w:rPr>
          <w:b/>
        </w:rPr>
        <w:t xml:space="preserve">2. </w:t>
      </w:r>
      <w:proofErr w:type="spellStart"/>
      <w:r>
        <w:rPr>
          <w:b/>
        </w:rPr>
        <w:t>Syötä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menot</w:t>
      </w:r>
      <w:proofErr w:type="spellEnd"/>
      <w:r>
        <w:rPr>
          <w:b/>
        </w:rPr>
        <w:t xml:space="preserve"> ja </w:t>
      </w:r>
      <w:proofErr w:type="spellStart"/>
      <w:r>
        <w:rPr>
          <w:b/>
        </w:rPr>
        <w:t>investoinnit</w:t>
      </w:r>
      <w:proofErr w:type="spellEnd"/>
    </w:p>
    <w:p w14:paraId="46F02596" w14:textId="77777777" w:rsidR="00633DF5" w:rsidRDefault="0066788E">
      <w:pPr>
        <w:pStyle w:val="Merkittyluettelo"/>
      </w:pPr>
      <w:r w:rsidRPr="004D367F">
        <w:rPr>
          <w:lang w:val="fi-FI"/>
        </w:rPr>
        <w:t xml:space="preserve">Menot: täytä vuosikulut ja investointien summat sekä käyttöiät. </w:t>
      </w:r>
      <w:proofErr w:type="spellStart"/>
      <w:r>
        <w:t>Tarkista</w:t>
      </w:r>
      <w:proofErr w:type="spellEnd"/>
      <w:r>
        <w:t xml:space="preserve"> </w:t>
      </w:r>
      <w:proofErr w:type="spellStart"/>
      <w:r>
        <w:t>kohdistus</w:t>
      </w:r>
      <w:proofErr w:type="spellEnd"/>
      <w:r>
        <w:t>.</w:t>
      </w:r>
    </w:p>
    <w:p w14:paraId="1526C194" w14:textId="77777777" w:rsidR="001E6B64" w:rsidRDefault="001E6B64" w:rsidP="001E6B64">
      <w:pPr>
        <w:pStyle w:val="Merkittyluettelo"/>
        <w:numPr>
          <w:ilvl w:val="0"/>
          <w:numId w:val="0"/>
        </w:numPr>
      </w:pPr>
    </w:p>
    <w:p w14:paraId="0E407711" w14:textId="5B74C05B" w:rsidR="00874653" w:rsidRPr="00A04C92" w:rsidRDefault="00874653" w:rsidP="001E6B64">
      <w:pPr>
        <w:pStyle w:val="Merkittyluettelo"/>
        <w:numPr>
          <w:ilvl w:val="0"/>
          <w:numId w:val="0"/>
        </w:numPr>
        <w:rPr>
          <w:b/>
          <w:bCs/>
          <w:lang w:val="fi-FI"/>
        </w:rPr>
      </w:pPr>
      <w:r w:rsidRPr="00A04C92">
        <w:rPr>
          <w:b/>
          <w:bCs/>
          <w:lang w:val="fi-FI"/>
        </w:rPr>
        <w:t>3.</w:t>
      </w:r>
      <w:r w:rsidR="002E349B" w:rsidRPr="00A04C92">
        <w:rPr>
          <w:b/>
          <w:bCs/>
          <w:lang w:val="fi-FI"/>
        </w:rPr>
        <w:t xml:space="preserve"> Syötä lisätyö</w:t>
      </w:r>
    </w:p>
    <w:p w14:paraId="5344B2C5" w14:textId="77777777" w:rsidR="00A04C92" w:rsidRDefault="00A04C92" w:rsidP="001E6B64">
      <w:pPr>
        <w:pStyle w:val="Merkittyluettelo"/>
        <w:numPr>
          <w:ilvl w:val="0"/>
          <w:numId w:val="0"/>
        </w:numPr>
        <w:rPr>
          <w:lang w:val="fi-FI"/>
        </w:rPr>
      </w:pPr>
    </w:p>
    <w:p w14:paraId="267B08DF" w14:textId="0DD7DAB9" w:rsidR="00A04C92" w:rsidRPr="002E349B" w:rsidRDefault="00A04C92" w:rsidP="00A04C92">
      <w:pPr>
        <w:pStyle w:val="Merkittyluettelo"/>
        <w:numPr>
          <w:ilvl w:val="0"/>
          <w:numId w:val="10"/>
        </w:numPr>
        <w:rPr>
          <w:lang w:val="fi-FI"/>
        </w:rPr>
      </w:pPr>
      <w:r>
        <w:rPr>
          <w:lang w:val="fi-FI"/>
        </w:rPr>
        <w:t>Lisätyöt: syötä mahdollisen lisätyön tuntihinta sekä aika-arvio minuutteina per teuras</w:t>
      </w:r>
    </w:p>
    <w:p w14:paraId="05DECF13" w14:textId="206893CC" w:rsidR="00633DF5" w:rsidRPr="002E349B" w:rsidRDefault="00A04C92">
      <w:pPr>
        <w:rPr>
          <w:lang w:val="fi-FI"/>
        </w:rPr>
      </w:pPr>
      <w:r>
        <w:rPr>
          <w:b/>
          <w:lang w:val="fi-FI"/>
        </w:rPr>
        <w:t>4</w:t>
      </w:r>
      <w:r w:rsidR="0066788E" w:rsidRPr="002E349B">
        <w:rPr>
          <w:b/>
          <w:lang w:val="fi-FI"/>
        </w:rPr>
        <w:t xml:space="preserve">. Syötä </w:t>
      </w:r>
      <w:r>
        <w:rPr>
          <w:b/>
          <w:lang w:val="fi-FI"/>
        </w:rPr>
        <w:t>myynti</w:t>
      </w:r>
      <w:r w:rsidR="0066788E" w:rsidRPr="002E349B">
        <w:rPr>
          <w:b/>
          <w:lang w:val="fi-FI"/>
        </w:rPr>
        <w:t>hinnat</w:t>
      </w:r>
    </w:p>
    <w:p w14:paraId="4FBACEBD" w14:textId="77777777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Tulot: täytä eur/kg ja/tai eur/kpl. Liikevaihto ja kate päivittyvät automaattisesti.</w:t>
      </w:r>
    </w:p>
    <w:p w14:paraId="4C9A0366" w14:textId="16B418F3" w:rsidR="00633DF5" w:rsidRDefault="00B25A7F">
      <w:r>
        <w:rPr>
          <w:b/>
        </w:rPr>
        <w:t>5</w:t>
      </w:r>
      <w:r w:rsidR="0066788E">
        <w:rPr>
          <w:b/>
        </w:rPr>
        <w:t xml:space="preserve">. </w:t>
      </w:r>
      <w:proofErr w:type="spellStart"/>
      <w:r w:rsidR="0066788E">
        <w:rPr>
          <w:b/>
        </w:rPr>
        <w:t>Tarkista</w:t>
      </w:r>
      <w:proofErr w:type="spellEnd"/>
      <w:r w:rsidR="0066788E">
        <w:rPr>
          <w:b/>
        </w:rPr>
        <w:t xml:space="preserve"> </w:t>
      </w:r>
      <w:proofErr w:type="spellStart"/>
      <w:r w:rsidR="0066788E">
        <w:rPr>
          <w:b/>
        </w:rPr>
        <w:t>yhteenveto</w:t>
      </w:r>
      <w:proofErr w:type="spellEnd"/>
    </w:p>
    <w:p w14:paraId="4B81389F" w14:textId="6AA8B9D6" w:rsidR="00633DF5" w:rsidRPr="004D367F" w:rsidRDefault="00B25A7F">
      <w:pPr>
        <w:pStyle w:val="Merkittyluettelo"/>
        <w:rPr>
          <w:lang w:val="fi-FI"/>
        </w:rPr>
      </w:pPr>
      <w:r>
        <w:rPr>
          <w:lang w:val="fi-FI"/>
        </w:rPr>
        <w:t xml:space="preserve">Yhteenveto: </w:t>
      </w:r>
      <w:r w:rsidR="0066788E" w:rsidRPr="004D367F">
        <w:rPr>
          <w:lang w:val="fi-FI"/>
        </w:rPr>
        <w:t xml:space="preserve"> tarkista liikevaihto, </w:t>
      </w:r>
      <w:proofErr w:type="spellStart"/>
      <w:r w:rsidR="0066788E" w:rsidRPr="004D367F">
        <w:rPr>
          <w:lang w:val="fi-FI"/>
        </w:rPr>
        <w:t>menot+poistot</w:t>
      </w:r>
      <w:proofErr w:type="spellEnd"/>
      <w:r>
        <w:rPr>
          <w:lang w:val="fi-FI"/>
        </w:rPr>
        <w:t>, lisätyö</w:t>
      </w:r>
      <w:r w:rsidR="0066788E" w:rsidRPr="004D367F">
        <w:rPr>
          <w:lang w:val="fi-FI"/>
        </w:rPr>
        <w:t xml:space="preserve"> ja nettotulos.</w:t>
      </w:r>
    </w:p>
    <w:p w14:paraId="3765FA10" w14:textId="61805302" w:rsidR="00633DF5" w:rsidRDefault="00E03577">
      <w:r>
        <w:rPr>
          <w:b/>
        </w:rPr>
        <w:t>6</w:t>
      </w:r>
      <w:r w:rsidR="0066788E">
        <w:rPr>
          <w:b/>
        </w:rPr>
        <w:t xml:space="preserve">. </w:t>
      </w:r>
      <w:proofErr w:type="spellStart"/>
      <w:r w:rsidR="0066788E">
        <w:rPr>
          <w:b/>
        </w:rPr>
        <w:t>Tarkista</w:t>
      </w:r>
      <w:proofErr w:type="spellEnd"/>
      <w:r w:rsidR="0066788E">
        <w:rPr>
          <w:b/>
        </w:rPr>
        <w:t xml:space="preserve"> </w:t>
      </w:r>
      <w:proofErr w:type="spellStart"/>
      <w:r w:rsidR="0066788E">
        <w:rPr>
          <w:b/>
        </w:rPr>
        <w:t>maksuaika</w:t>
      </w:r>
      <w:proofErr w:type="spellEnd"/>
    </w:p>
    <w:p w14:paraId="009BF1A1" w14:textId="6AD88C5B" w:rsidR="00633DF5" w:rsidRPr="00240619" w:rsidRDefault="0066788E" w:rsidP="00240619">
      <w:pPr>
        <w:pStyle w:val="Merkittyluettelo"/>
        <w:rPr>
          <w:lang w:val="fi-FI"/>
        </w:rPr>
      </w:pPr>
      <w:r w:rsidRPr="004D367F">
        <w:rPr>
          <w:lang w:val="fi-FI"/>
        </w:rPr>
        <w:t xml:space="preserve">Maksuaika: katso investointien maksuaika ja </w:t>
      </w:r>
      <w:r w:rsidR="00B8131E">
        <w:rPr>
          <w:lang w:val="fi-FI"/>
        </w:rPr>
        <w:t>milloin investointi on arviolta katettu – informatiivinen välilehti</w:t>
      </w:r>
      <w:r w:rsidR="00E03577">
        <w:rPr>
          <w:lang w:val="fi-FI"/>
        </w:rPr>
        <w:t>.</w:t>
      </w:r>
    </w:p>
    <w:p w14:paraId="79916861" w14:textId="77777777" w:rsidR="00633DF5" w:rsidRPr="004D367F" w:rsidRDefault="0066788E">
      <w:pPr>
        <w:pStyle w:val="Otsikko1"/>
        <w:rPr>
          <w:lang w:val="fi-FI"/>
        </w:rPr>
      </w:pPr>
      <w:r w:rsidRPr="004D367F">
        <w:rPr>
          <w:lang w:val="fi-FI"/>
        </w:rPr>
        <w:t>Tarkistuslista (jos luvut näyttävät oudoilta)</w:t>
      </w:r>
    </w:p>
    <w:p w14:paraId="6E140898" w14:textId="305C0D79" w:rsidR="00633DF5" w:rsidRPr="006A7250" w:rsidRDefault="0066788E" w:rsidP="006A7250">
      <w:pPr>
        <w:pStyle w:val="Merkittyluettelo"/>
        <w:rPr>
          <w:lang w:val="fi-FI"/>
        </w:rPr>
      </w:pPr>
      <w:r w:rsidRPr="004D367F">
        <w:rPr>
          <w:lang w:val="fi-FI"/>
        </w:rPr>
        <w:t>Saannot: onko teuraserien kpl oikein?</w:t>
      </w:r>
      <w:r w:rsidR="006A7250">
        <w:rPr>
          <w:lang w:val="fi-FI"/>
        </w:rPr>
        <w:t xml:space="preserve"> O</w:t>
      </w:r>
      <w:r w:rsidRPr="006A7250">
        <w:rPr>
          <w:lang w:val="fi-FI"/>
        </w:rPr>
        <w:t>nko nimikkeellä kerroin (kg/vasa tai kg/raavas tai kpl/eläin)?</w:t>
      </w:r>
    </w:p>
    <w:p w14:paraId="119AA875" w14:textId="77777777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Tulot: onko hinnat syötetty (eur/kg tai eur/kpl)?</w:t>
      </w:r>
    </w:p>
    <w:p w14:paraId="753D4015" w14:textId="301A41AB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 xml:space="preserve">Menot: onko suurimmat kulut mukana (sähkö, vesi, </w:t>
      </w:r>
      <w:r w:rsidR="000D55AF">
        <w:rPr>
          <w:lang w:val="fi-FI"/>
        </w:rPr>
        <w:t xml:space="preserve">haudattavien sivuvirtojen kuljetus, </w:t>
      </w:r>
      <w:r w:rsidRPr="004D367F">
        <w:rPr>
          <w:lang w:val="fi-FI"/>
        </w:rPr>
        <w:t>pakkaukset)?</w:t>
      </w:r>
    </w:p>
    <w:p w14:paraId="49D04C95" w14:textId="2DB186A0" w:rsidR="00633DF5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 xml:space="preserve">Menot: onko kohdistus oikein </w:t>
      </w:r>
      <w:r w:rsidR="000D55AF">
        <w:rPr>
          <w:lang w:val="fi-FI"/>
        </w:rPr>
        <w:t xml:space="preserve">”kaikki” tai suoraan nimikkeelle </w:t>
      </w:r>
      <w:r w:rsidRPr="004D367F">
        <w:rPr>
          <w:lang w:val="fi-FI"/>
        </w:rPr>
        <w:t>(yleiskulut yleensä 'kaikki')?</w:t>
      </w:r>
    </w:p>
    <w:p w14:paraId="0043D008" w14:textId="61F0E61C" w:rsidR="00993629" w:rsidRPr="004D367F" w:rsidRDefault="00993629">
      <w:pPr>
        <w:pStyle w:val="Merkittyluettelo"/>
        <w:rPr>
          <w:lang w:val="fi-FI"/>
        </w:rPr>
      </w:pPr>
      <w:r>
        <w:rPr>
          <w:lang w:val="fi-FI"/>
        </w:rPr>
        <w:t>Lisätyö</w:t>
      </w:r>
      <w:r w:rsidR="004C4301">
        <w:rPr>
          <w:lang w:val="fi-FI"/>
        </w:rPr>
        <w:t>: onko lisätyölle syötetty tuntihinta ja aika-arviot. Tuntihinta 0,00 EUR jos et halua lisätyön nousevan kuluksi.</w:t>
      </w:r>
    </w:p>
    <w:p w14:paraId="1DE21CB4" w14:textId="0CBA0FD1" w:rsidR="00633DF5" w:rsidRPr="00240619" w:rsidRDefault="0066788E" w:rsidP="00240619">
      <w:pPr>
        <w:pStyle w:val="Merkittyluettelo"/>
        <w:rPr>
          <w:lang w:val="fi-FI"/>
        </w:rPr>
      </w:pPr>
      <w:r w:rsidRPr="004D367F">
        <w:rPr>
          <w:lang w:val="fi-FI"/>
        </w:rPr>
        <w:t xml:space="preserve">Maksuaika: onko investoinnilla oikea kohde? </w:t>
      </w:r>
      <w:r w:rsidRPr="00993629">
        <w:rPr>
          <w:lang w:val="fi-FI"/>
        </w:rPr>
        <w:t xml:space="preserve">(kaikki </w:t>
      </w:r>
      <w:r w:rsidR="00993629" w:rsidRPr="00993629">
        <w:rPr>
          <w:lang w:val="fi-FI"/>
        </w:rPr>
        <w:t>/ veri / konttiluu jne.)</w:t>
      </w:r>
    </w:p>
    <w:p w14:paraId="0673E037" w14:textId="77777777" w:rsidR="00633DF5" w:rsidRDefault="0066788E">
      <w:pPr>
        <w:pStyle w:val="Otsikko1"/>
      </w:pPr>
      <w:proofErr w:type="spellStart"/>
      <w:r>
        <w:t>Huomioita</w:t>
      </w:r>
      <w:proofErr w:type="spellEnd"/>
      <w:r>
        <w:t xml:space="preserve"> ja </w:t>
      </w:r>
      <w:proofErr w:type="spellStart"/>
      <w:r>
        <w:t>rajauksia</w:t>
      </w:r>
      <w:proofErr w:type="spellEnd"/>
    </w:p>
    <w:p w14:paraId="266D41A6" w14:textId="77777777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Kustannusten jako tapahtuu kg-perusteella. Jos jokin tuote on puhtaasti kpl-muotoinen ilman kiloja, sen kustannus voi jäädä pieneksi tai nollaksi.</w:t>
      </w:r>
    </w:p>
    <w:p w14:paraId="487C4277" w14:textId="77777777" w:rsidR="00633DF5" w:rsidRPr="004D367F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Maksuaika on karkea päätöksenteon mittari. Se ei huomioi korkoa, veroja tai kassavirran ajoitusta.</w:t>
      </w:r>
    </w:p>
    <w:p w14:paraId="620E9BCE" w14:textId="77777777" w:rsidR="00633DF5" w:rsidRDefault="0066788E">
      <w:pPr>
        <w:pStyle w:val="Merkittyluettelo"/>
        <w:rPr>
          <w:lang w:val="fi-FI"/>
        </w:rPr>
      </w:pPr>
      <w:r w:rsidRPr="004D367F">
        <w:rPr>
          <w:lang w:val="fi-FI"/>
        </w:rPr>
        <w:t>Käyttöiät ovat arvioita ja niitä kannattaa päivittää, kun parempi tieto on saatavilla.</w:t>
      </w:r>
    </w:p>
    <w:p w14:paraId="10812962" w14:textId="712F6790" w:rsidR="009664A0" w:rsidRDefault="009664A0">
      <w:pPr>
        <w:pStyle w:val="Merkittyluettelo"/>
        <w:rPr>
          <w:lang w:val="fi-FI"/>
        </w:rPr>
      </w:pPr>
      <w:r>
        <w:rPr>
          <w:lang w:val="fi-FI"/>
        </w:rPr>
        <w:t xml:space="preserve">Kaikki </w:t>
      </w:r>
      <w:r w:rsidR="008250A8">
        <w:rPr>
          <w:lang w:val="fi-FI"/>
        </w:rPr>
        <w:t xml:space="preserve">laskurin </w:t>
      </w:r>
      <w:r>
        <w:rPr>
          <w:lang w:val="fi-FI"/>
        </w:rPr>
        <w:t xml:space="preserve">esitäytetyt arvot ovat suuntaa antavia </w:t>
      </w:r>
      <w:r w:rsidR="003F53AB">
        <w:rPr>
          <w:lang w:val="fi-FI"/>
        </w:rPr>
        <w:t>laskurin laadintahetken</w:t>
      </w:r>
      <w:r w:rsidR="007519BC">
        <w:rPr>
          <w:lang w:val="fi-FI"/>
        </w:rPr>
        <w:t xml:space="preserve"> vallitsevissa </w:t>
      </w:r>
      <w:r w:rsidR="008250A8">
        <w:rPr>
          <w:lang w:val="fi-FI"/>
        </w:rPr>
        <w:t>olosuhteissa,</w:t>
      </w:r>
      <w:r w:rsidR="007519BC">
        <w:rPr>
          <w:lang w:val="fi-FI"/>
        </w:rPr>
        <w:t xml:space="preserve"> </w:t>
      </w:r>
      <w:r>
        <w:rPr>
          <w:lang w:val="fi-FI"/>
        </w:rPr>
        <w:t xml:space="preserve">ja käyttäjän vastuulla on </w:t>
      </w:r>
      <w:r w:rsidR="00477F36">
        <w:rPr>
          <w:lang w:val="fi-FI"/>
        </w:rPr>
        <w:t>täyttää omaan laskentaansa mahdollisimman todelliset arvot.</w:t>
      </w:r>
    </w:p>
    <w:p w14:paraId="0F9508AA" w14:textId="0DFA5AE4" w:rsidR="007519BC" w:rsidRPr="004D367F" w:rsidRDefault="007519BC">
      <w:pPr>
        <w:pStyle w:val="Merkittyluettelo"/>
        <w:rPr>
          <w:lang w:val="fi-FI"/>
        </w:rPr>
      </w:pPr>
      <w:r>
        <w:rPr>
          <w:lang w:val="fi-FI"/>
        </w:rPr>
        <w:t xml:space="preserve">Käyttäjä vastaa itse laskurin </w:t>
      </w:r>
      <w:r w:rsidR="008250A8">
        <w:rPr>
          <w:lang w:val="fi-FI"/>
        </w:rPr>
        <w:t>antamien tulosten tulkinnasta ja hyödyntämisestä päätöksenteossa.</w:t>
      </w:r>
    </w:p>
    <w:sectPr w:rsidR="007519BC" w:rsidRPr="004D367F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ituluettel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ituluettel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Merkittyluettel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Merkittyluettel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387936"/>
    <w:multiLevelType w:val="hybridMultilevel"/>
    <w:tmpl w:val="D0528D7C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2695490">
    <w:abstractNumId w:val="8"/>
  </w:num>
  <w:num w:numId="2" w16cid:durableId="78521853">
    <w:abstractNumId w:val="6"/>
  </w:num>
  <w:num w:numId="3" w16cid:durableId="241837684">
    <w:abstractNumId w:val="5"/>
  </w:num>
  <w:num w:numId="4" w16cid:durableId="1202550499">
    <w:abstractNumId w:val="4"/>
  </w:num>
  <w:num w:numId="5" w16cid:durableId="1776317212">
    <w:abstractNumId w:val="7"/>
  </w:num>
  <w:num w:numId="6" w16cid:durableId="819226602">
    <w:abstractNumId w:val="3"/>
  </w:num>
  <w:num w:numId="7" w16cid:durableId="1314213245">
    <w:abstractNumId w:val="2"/>
  </w:num>
  <w:num w:numId="8" w16cid:durableId="553077054">
    <w:abstractNumId w:val="1"/>
  </w:num>
  <w:num w:numId="9" w16cid:durableId="150605232">
    <w:abstractNumId w:val="0"/>
  </w:num>
  <w:num w:numId="10" w16cid:durableId="21275780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6B7D"/>
    <w:rsid w:val="00047EED"/>
    <w:rsid w:val="0006063C"/>
    <w:rsid w:val="000D55AF"/>
    <w:rsid w:val="0015074B"/>
    <w:rsid w:val="001B2AA8"/>
    <w:rsid w:val="001D1EBF"/>
    <w:rsid w:val="001E6B64"/>
    <w:rsid w:val="00236F39"/>
    <w:rsid w:val="00240498"/>
    <w:rsid w:val="00240619"/>
    <w:rsid w:val="00256EA2"/>
    <w:rsid w:val="0028429F"/>
    <w:rsid w:val="002928A4"/>
    <w:rsid w:val="0029639D"/>
    <w:rsid w:val="002C3724"/>
    <w:rsid w:val="002E349B"/>
    <w:rsid w:val="00326F90"/>
    <w:rsid w:val="00362468"/>
    <w:rsid w:val="003C5BAC"/>
    <w:rsid w:val="003E065F"/>
    <w:rsid w:val="003E6F06"/>
    <w:rsid w:val="003F44A2"/>
    <w:rsid w:val="003F53AB"/>
    <w:rsid w:val="00415162"/>
    <w:rsid w:val="0044312A"/>
    <w:rsid w:val="004626F5"/>
    <w:rsid w:val="00477F36"/>
    <w:rsid w:val="004805FA"/>
    <w:rsid w:val="004C4301"/>
    <w:rsid w:val="004D367F"/>
    <w:rsid w:val="00544985"/>
    <w:rsid w:val="005B147C"/>
    <w:rsid w:val="005B3143"/>
    <w:rsid w:val="005E52C0"/>
    <w:rsid w:val="005F219F"/>
    <w:rsid w:val="0063331F"/>
    <w:rsid w:val="00633DF5"/>
    <w:rsid w:val="006567DE"/>
    <w:rsid w:val="00661927"/>
    <w:rsid w:val="006628CA"/>
    <w:rsid w:val="0066788E"/>
    <w:rsid w:val="006A7250"/>
    <w:rsid w:val="006B3852"/>
    <w:rsid w:val="006E48DF"/>
    <w:rsid w:val="007519BC"/>
    <w:rsid w:val="007577CA"/>
    <w:rsid w:val="0077647A"/>
    <w:rsid w:val="007965C4"/>
    <w:rsid w:val="007D01FE"/>
    <w:rsid w:val="007D7A19"/>
    <w:rsid w:val="00810FCD"/>
    <w:rsid w:val="008250A8"/>
    <w:rsid w:val="00846661"/>
    <w:rsid w:val="00874653"/>
    <w:rsid w:val="00897227"/>
    <w:rsid w:val="009664A0"/>
    <w:rsid w:val="009756ED"/>
    <w:rsid w:val="00993629"/>
    <w:rsid w:val="009D7609"/>
    <w:rsid w:val="00A04C92"/>
    <w:rsid w:val="00A106E4"/>
    <w:rsid w:val="00A40BFC"/>
    <w:rsid w:val="00A607D9"/>
    <w:rsid w:val="00A665E1"/>
    <w:rsid w:val="00A86CF8"/>
    <w:rsid w:val="00AA1D8D"/>
    <w:rsid w:val="00AC33FB"/>
    <w:rsid w:val="00B223C8"/>
    <w:rsid w:val="00B25A7F"/>
    <w:rsid w:val="00B47730"/>
    <w:rsid w:val="00B62AA3"/>
    <w:rsid w:val="00B7689D"/>
    <w:rsid w:val="00B8131E"/>
    <w:rsid w:val="00B86AA5"/>
    <w:rsid w:val="00BB43E5"/>
    <w:rsid w:val="00BD2F0D"/>
    <w:rsid w:val="00BE5A36"/>
    <w:rsid w:val="00C1535B"/>
    <w:rsid w:val="00C3049F"/>
    <w:rsid w:val="00C721E9"/>
    <w:rsid w:val="00CB0664"/>
    <w:rsid w:val="00DB053F"/>
    <w:rsid w:val="00E03577"/>
    <w:rsid w:val="00E055A2"/>
    <w:rsid w:val="00E11210"/>
    <w:rsid w:val="00E62CA5"/>
    <w:rsid w:val="00E92779"/>
    <w:rsid w:val="00EA49D5"/>
    <w:rsid w:val="00EB574B"/>
    <w:rsid w:val="00ED2375"/>
    <w:rsid w:val="00ED32D0"/>
    <w:rsid w:val="00ED33A0"/>
    <w:rsid w:val="00F44F04"/>
    <w:rsid w:val="00F50055"/>
    <w:rsid w:val="00F62EE8"/>
    <w:rsid w:val="00F731A6"/>
    <w:rsid w:val="00F968FB"/>
    <w:rsid w:val="00FC693F"/>
    <w:rsid w:val="00FD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5DAC14"/>
  <w14:defaultImageDpi w14:val="300"/>
  <w15:docId w15:val="{91400FBB-E5E8-4596-B445-8CEFAF4A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FC693F"/>
    <w:rPr>
      <w:rFonts w:ascii="Calibri" w:hAnsi="Calibr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618BF"/>
  </w:style>
  <w:style w:type="paragraph" w:styleId="Alatunniste">
    <w:name w:val="footer"/>
    <w:basedOn w:val="Normaali"/>
    <w:link w:val="Alatunnist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618BF"/>
  </w:style>
  <w:style w:type="paragraph" w:styleId="Eivli">
    <w:name w:val="No Spacing"/>
    <w:uiPriority w:val="1"/>
    <w:qFormat/>
    <w:rsid w:val="00FC693F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tsikko2Char">
    <w:name w:val="Otsikko 2 Char"/>
    <w:basedOn w:val="Kappaleenoletusfontti"/>
    <w:link w:val="Otsikk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tsikko">
    <w:name w:val="Title"/>
    <w:basedOn w:val="Normaali"/>
    <w:next w:val="Normaali"/>
    <w:link w:val="Otsikk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FC693F"/>
    <w:pPr>
      <w:ind w:left="720"/>
      <w:contextualSpacing/>
    </w:pPr>
  </w:style>
  <w:style w:type="paragraph" w:styleId="Leipteksti">
    <w:name w:val="Body Text"/>
    <w:basedOn w:val="Normaali"/>
    <w:link w:val="LeiptekstiChar"/>
    <w:uiPriority w:val="99"/>
    <w:unhideWhenUsed/>
    <w:rsid w:val="00AA1D8D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rsid w:val="00AA1D8D"/>
  </w:style>
  <w:style w:type="paragraph" w:styleId="Leipteksti2">
    <w:name w:val="Body Text 2"/>
    <w:basedOn w:val="Normaali"/>
    <w:link w:val="Leipteksti2Char"/>
    <w:uiPriority w:val="99"/>
    <w:unhideWhenUsed/>
    <w:rsid w:val="00AA1D8D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rsid w:val="00AA1D8D"/>
  </w:style>
  <w:style w:type="paragraph" w:styleId="Leipteksti3">
    <w:name w:val="Body Text 3"/>
    <w:basedOn w:val="Normaali"/>
    <w:link w:val="Leiptekst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rsid w:val="00AA1D8D"/>
    <w:rPr>
      <w:sz w:val="16"/>
      <w:szCs w:val="16"/>
    </w:rPr>
  </w:style>
  <w:style w:type="paragraph" w:styleId="Luettelo">
    <w:name w:val="List"/>
    <w:basedOn w:val="Normaali"/>
    <w:uiPriority w:val="99"/>
    <w:unhideWhenUsed/>
    <w:rsid w:val="00AA1D8D"/>
    <w:pPr>
      <w:ind w:left="360" w:hanging="360"/>
      <w:contextualSpacing/>
    </w:pPr>
  </w:style>
  <w:style w:type="paragraph" w:styleId="Luettelo2">
    <w:name w:val="List 2"/>
    <w:basedOn w:val="Normaali"/>
    <w:uiPriority w:val="99"/>
    <w:unhideWhenUsed/>
    <w:rsid w:val="00326F90"/>
    <w:pPr>
      <w:ind w:left="720" w:hanging="360"/>
      <w:contextualSpacing/>
    </w:pPr>
  </w:style>
  <w:style w:type="paragraph" w:styleId="Luettelo3">
    <w:name w:val="List 3"/>
    <w:basedOn w:val="Normaali"/>
    <w:uiPriority w:val="99"/>
    <w:unhideWhenUsed/>
    <w:rsid w:val="00326F90"/>
    <w:pPr>
      <w:ind w:left="1080" w:hanging="360"/>
      <w:contextualSpacing/>
    </w:pPr>
  </w:style>
  <w:style w:type="paragraph" w:styleId="Merkittyluettelo">
    <w:name w:val="List Bullet"/>
    <w:basedOn w:val="Normaali"/>
    <w:uiPriority w:val="99"/>
    <w:unhideWhenUsed/>
    <w:rsid w:val="00326F90"/>
    <w:pPr>
      <w:numPr>
        <w:numId w:val="1"/>
      </w:numPr>
      <w:contextualSpacing/>
    </w:pPr>
  </w:style>
  <w:style w:type="paragraph" w:styleId="Merkittyluettelo2">
    <w:name w:val="List Bullet 2"/>
    <w:basedOn w:val="Normaali"/>
    <w:uiPriority w:val="99"/>
    <w:unhideWhenUsed/>
    <w:rsid w:val="00326F90"/>
    <w:pPr>
      <w:numPr>
        <w:numId w:val="2"/>
      </w:numPr>
      <w:contextualSpacing/>
    </w:pPr>
  </w:style>
  <w:style w:type="paragraph" w:styleId="Merkittyluettelo3">
    <w:name w:val="List Bullet 3"/>
    <w:basedOn w:val="Normaali"/>
    <w:uiPriority w:val="99"/>
    <w:unhideWhenUsed/>
    <w:rsid w:val="00326F90"/>
    <w:pPr>
      <w:numPr>
        <w:numId w:val="3"/>
      </w:numPr>
      <w:contextualSpacing/>
    </w:pPr>
  </w:style>
  <w:style w:type="paragraph" w:styleId="Numeroituluettelo">
    <w:name w:val="List Number"/>
    <w:basedOn w:val="Normaali"/>
    <w:uiPriority w:val="99"/>
    <w:unhideWhenUsed/>
    <w:rsid w:val="00326F90"/>
    <w:pPr>
      <w:numPr>
        <w:numId w:val="5"/>
      </w:numPr>
      <w:contextualSpacing/>
    </w:pPr>
  </w:style>
  <w:style w:type="paragraph" w:styleId="Numeroituluettelo2">
    <w:name w:val="List Number 2"/>
    <w:basedOn w:val="Normaali"/>
    <w:uiPriority w:val="99"/>
    <w:unhideWhenUsed/>
    <w:rsid w:val="0029639D"/>
    <w:pPr>
      <w:numPr>
        <w:numId w:val="6"/>
      </w:numPr>
      <w:contextualSpacing/>
    </w:pPr>
  </w:style>
  <w:style w:type="paragraph" w:styleId="Numeroituluettelo3">
    <w:name w:val="List Number 3"/>
    <w:basedOn w:val="Normaali"/>
    <w:uiPriority w:val="99"/>
    <w:unhideWhenUsed/>
    <w:rsid w:val="0029639D"/>
    <w:pPr>
      <w:numPr>
        <w:numId w:val="7"/>
      </w:numPr>
      <w:contextualSpacing/>
    </w:pPr>
  </w:style>
  <w:style w:type="paragraph" w:styleId="Jatkoluettelo">
    <w:name w:val="List Continue"/>
    <w:basedOn w:val="Normaali"/>
    <w:uiPriority w:val="99"/>
    <w:unhideWhenUsed/>
    <w:rsid w:val="0029639D"/>
    <w:pPr>
      <w:spacing w:after="120"/>
      <w:ind w:left="360"/>
      <w:contextualSpacing/>
    </w:pPr>
  </w:style>
  <w:style w:type="paragraph" w:styleId="Jatkoluettelo2">
    <w:name w:val="List Continue 2"/>
    <w:basedOn w:val="Normaali"/>
    <w:uiPriority w:val="99"/>
    <w:unhideWhenUsed/>
    <w:rsid w:val="0029639D"/>
    <w:pPr>
      <w:spacing w:after="120"/>
      <w:ind w:left="720"/>
      <w:contextualSpacing/>
    </w:pPr>
  </w:style>
  <w:style w:type="paragraph" w:styleId="Jatkoluettelo3">
    <w:name w:val="List Continue 3"/>
    <w:basedOn w:val="Normaali"/>
    <w:uiPriority w:val="99"/>
    <w:unhideWhenUsed/>
    <w:rsid w:val="0029639D"/>
    <w:pPr>
      <w:spacing w:after="120"/>
      <w:ind w:left="1080"/>
      <w:contextualSpacing/>
    </w:pPr>
  </w:style>
  <w:style w:type="paragraph" w:styleId="Makroteksti">
    <w:name w:val="macro"/>
    <w:link w:val="Makrotekst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rsid w:val="0029639D"/>
    <w:rPr>
      <w:rFonts w:ascii="Courier" w:hAnsi="Courier"/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FC693F"/>
    <w:rPr>
      <w:i/>
      <w:iCs/>
      <w:color w:val="000000" w:themeColor="text1"/>
    </w:rPr>
  </w:style>
  <w:style w:type="character" w:customStyle="1" w:styleId="LainausChar">
    <w:name w:val="Lainaus Char"/>
    <w:basedOn w:val="Kappaleenoletusfontti"/>
    <w:link w:val="Lainaus"/>
    <w:uiPriority w:val="29"/>
    <w:rsid w:val="00FC693F"/>
    <w:rPr>
      <w:i/>
      <w:iCs/>
      <w:color w:val="000000" w:themeColor="text1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oimakas">
    <w:name w:val="Strong"/>
    <w:basedOn w:val="Kappaleenoletusfontti"/>
    <w:uiPriority w:val="22"/>
    <w:qFormat/>
    <w:rsid w:val="00FC693F"/>
    <w:rPr>
      <w:b/>
      <w:bCs/>
    </w:rPr>
  </w:style>
  <w:style w:type="character" w:styleId="Korostus">
    <w:name w:val="Emphasis"/>
    <w:basedOn w:val="Kappaleenoletusfontti"/>
    <w:uiPriority w:val="20"/>
    <w:qFormat/>
    <w:rsid w:val="00FC693F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FC693F"/>
    <w:rPr>
      <w:b/>
      <w:bCs/>
      <w:i/>
      <w:iCs/>
      <w:color w:val="4F81BD" w:themeColor="accent1"/>
    </w:rPr>
  </w:style>
  <w:style w:type="character" w:styleId="Hienovarainenkorostus">
    <w:name w:val="Subtle Emphasis"/>
    <w:basedOn w:val="Kappaleenoletusfontti"/>
    <w:uiPriority w:val="19"/>
    <w:qFormat/>
    <w:rsid w:val="00FC693F"/>
    <w:rPr>
      <w:i/>
      <w:iCs/>
      <w:color w:val="808080" w:themeColor="text1" w:themeTint="7F"/>
    </w:rPr>
  </w:style>
  <w:style w:type="character" w:styleId="Voimakaskorostus">
    <w:name w:val="Intense Emphasis"/>
    <w:basedOn w:val="Kappaleenoletusfontti"/>
    <w:uiPriority w:val="21"/>
    <w:qFormat/>
    <w:rsid w:val="00FC693F"/>
    <w:rPr>
      <w:b/>
      <w:bCs/>
      <w:i/>
      <w:iCs/>
      <w:color w:val="4F81BD" w:themeColor="accent1"/>
    </w:rPr>
  </w:style>
  <w:style w:type="character" w:styleId="Hienovarainenviittaus">
    <w:name w:val="Subtle Reference"/>
    <w:basedOn w:val="Kappaleenoletusfontti"/>
    <w:uiPriority w:val="31"/>
    <w:qFormat/>
    <w:rsid w:val="00FC693F"/>
    <w:rPr>
      <w:smallCaps/>
      <w:color w:val="C0504D" w:themeColor="accent2"/>
      <w:u w:val="single"/>
    </w:rPr>
  </w:style>
  <w:style w:type="character" w:styleId="Erottuvaviittaus">
    <w:name w:val="Intense Reference"/>
    <w:basedOn w:val="Kappaleenoletusfontt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FC693F"/>
    <w:rPr>
      <w:b/>
      <w:bCs/>
      <w:smallCaps/>
      <w:spacing w:val="5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FC693F"/>
    <w:pPr>
      <w:outlineLvl w:val="9"/>
    </w:pPr>
  </w:style>
  <w:style w:type="table" w:styleId="TaulukkoRuudukko">
    <w:name w:val="Table Grid"/>
    <w:basedOn w:val="Normaalitaulukk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varjostus">
    <w:name w:val="Light Shading"/>
    <w:basedOn w:val="Normaalitaulukk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aaleavarjostus-korostus1">
    <w:name w:val="Light Shading Accent 1"/>
    <w:basedOn w:val="Normaalitaulukk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aaleavarjostus-korostus2">
    <w:name w:val="Light Shading Accent 2"/>
    <w:basedOn w:val="Normaalitaulukk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aaleavarjostus-korostus3">
    <w:name w:val="Light Shading Accent 3"/>
    <w:basedOn w:val="Normaalitaulukk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aaleavarjostus-korostus4">
    <w:name w:val="Light Shading Accent 4"/>
    <w:basedOn w:val="Normaalitaulukk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aaleavarjostus-korostus5">
    <w:name w:val="Light Shading Accent 5"/>
    <w:basedOn w:val="Normaalitaulukk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aaleavarjostus-korostus6">
    <w:name w:val="Light Shading Accent 6"/>
    <w:basedOn w:val="Normaalitaulukk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aalealuettelo">
    <w:name w:val="Light List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aalealuettelo-korostus1">
    <w:name w:val="Light List Accent 1"/>
    <w:basedOn w:val="Normaalitaulukk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aalealuettelo-korostus2">
    <w:name w:val="Light List Accent 2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aalealuettelo-korostus3">
    <w:name w:val="Light List Accent 3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aalealuettelo-korostus4">
    <w:name w:val="Light List Accent 4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aalealuettelo-korostus5">
    <w:name w:val="Light List Accent 5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aalealuettelo-korostus6">
    <w:name w:val="Light List Accent 6"/>
    <w:basedOn w:val="Normaalitaulukk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aalearuudukko">
    <w:name w:val="Light Grid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aalearuudukko-korostus1">
    <w:name w:val="Light Grid Accent 1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aalearuudukko-korostus2">
    <w:name w:val="Light Grid Accent 2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aalearuudukko-korostus3">
    <w:name w:val="Light Grid Accent 3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aalearuudukko-korostus4">
    <w:name w:val="Light Grid Accent 4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aalearuudukko-korostus5">
    <w:name w:val="Light Grid Accent 5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aalearuudukko-korostus6">
    <w:name w:val="Light Grid Accent 6"/>
    <w:basedOn w:val="Normaalitaulukk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Normaalivarjostus1">
    <w:name w:val="Medium Shading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1">
    <w:name w:val="Medium Shading 1 Accent 1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2">
    <w:name w:val="Medium Shading 1 Accent 2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3">
    <w:name w:val="Medium Shading 1 Accent 3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4">
    <w:name w:val="Medium Shading 1 Accent 4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5">
    <w:name w:val="Medium Shading 1 Accent 5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1-korostus6">
    <w:name w:val="Medium Shading 1 Accent 6"/>
    <w:basedOn w:val="Normaalitaulukk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Normaalivarjostus2">
    <w:name w:val="Medium Shading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1">
    <w:name w:val="Medium Shading 2 Accent 1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2">
    <w:name w:val="Medium Shading 2 Accent 2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3">
    <w:name w:val="Medium Shading 2 Accent 3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4">
    <w:name w:val="Medium Shading 2 Accent 4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5">
    <w:name w:val="Medium Shading 2 Accent 5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varjostus2-korostus6">
    <w:name w:val="Medium Shading 2 Accent 6"/>
    <w:basedOn w:val="Normaalitaulukk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Normaaliluettelo1">
    <w:name w:val="Medium Lis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Normaaliluettelo1-korostus1">
    <w:name w:val="Medium List 1 Accent 1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Normaaliluettelo1-korostus2">
    <w:name w:val="Medium List 1 Accent 2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Normaaliluettelo1-korostus3">
    <w:name w:val="Medium List 1 Accent 3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Normaaliluettelo1-korostus4">
    <w:name w:val="Medium List 1 Accent 4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Normaaliluettelo1-korostus5">
    <w:name w:val="Medium List 1 Accent 5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Normaaliluettelo1-korostus6">
    <w:name w:val="Medium List 1 Accent 6"/>
    <w:basedOn w:val="Normaalitaulukk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Normaaliluettelo2">
    <w:name w:val="Medium Lis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1">
    <w:name w:val="Medium List 2 Accent 1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2">
    <w:name w:val="Medium List 2 Accent 2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3">
    <w:name w:val="Medium List 2 Accent 3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4">
    <w:name w:val="Medium List 2 Accent 4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5">
    <w:name w:val="Medium List 2 Accent 5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luettelo2-korostus6">
    <w:name w:val="Medium List 2 Accent 6"/>
    <w:basedOn w:val="Normaalitaulukk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Normaaliruudukko1">
    <w:name w:val="Medium Grid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Normaaliruudukko1-korostus1">
    <w:name w:val="Medium Grid 1 Accent 1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Normaaliruudukko1-korostus2">
    <w:name w:val="Medium Grid 1 Accent 2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Normaaliruudukko1-korostus3">
    <w:name w:val="Medium Grid 1 Accent 3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Normaaliruudukko1-korostus4">
    <w:name w:val="Medium Grid 1 Accent 4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Normaaliruudukko1-korostus5">
    <w:name w:val="Medium Grid 1 Accent 5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Normaaliruudukko1-korostus6">
    <w:name w:val="Medium Grid 1 Accent 6"/>
    <w:basedOn w:val="Normaalitaulukk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Normaaliruudukko2">
    <w:name w:val="Medium Grid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1">
    <w:name w:val="Medium Grid 2 Accent 1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2">
    <w:name w:val="Medium Grid 2 Accent 2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3">
    <w:name w:val="Medium Grid 2 Accent 3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4">
    <w:name w:val="Medium Grid 2 Accent 4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5">
    <w:name w:val="Medium Grid 2 Accent 5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2-korostus6">
    <w:name w:val="Medium Grid 2 Accent 6"/>
    <w:basedOn w:val="Normaalitaulukk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Normaaliruudukko3">
    <w:name w:val="Medium Grid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Normaaliruudukko3-korostus1">
    <w:name w:val="Medium Grid 3 Accent 1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Normaaliruudukko3-korostus2">
    <w:name w:val="Medium Grid 3 Accent 2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Normaaliruudukko3-korostus3">
    <w:name w:val="Medium Grid 3 Accent 3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Normaaliruudukko3-korostus4">
    <w:name w:val="Medium Grid 3 Accent 4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Normaaliruudukko3-korostus5">
    <w:name w:val="Medium Grid 3 Accent 5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Normaaliruudukko3-korostus6">
    <w:name w:val="Medium Grid 3 Accent 6"/>
    <w:basedOn w:val="Normaalitaulukk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maluettelo">
    <w:name w:val="Dark List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maluettelo-korostus1">
    <w:name w:val="Dark List Accent 1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maluettelo-korostus2">
    <w:name w:val="Dark List Accent 2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maluettelo-korostus3">
    <w:name w:val="Dark List Accent 3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maluettelo-korostus4">
    <w:name w:val="Dark List Accent 4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maluettelo-korostus5">
    <w:name w:val="Dark List Accent 5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maluettelo-korostus6">
    <w:name w:val="Dark List Accent 6"/>
    <w:basedOn w:val="Normaalitaulukk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iksvarjostus">
    <w:name w:val="Colorful Shading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1">
    <w:name w:val="Colorful Shading Accent 1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2">
    <w:name w:val="Colorful Shading Accent 2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3">
    <w:name w:val="Colorful Shading Accent 3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varjostus-korostus4">
    <w:name w:val="Colorful Shading Accent 4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5">
    <w:name w:val="Colorful Shading Accent 5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varjostus-korostus6">
    <w:name w:val="Colorful Shading Accent 6"/>
    <w:basedOn w:val="Normaalitaulukk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iksluettelo">
    <w:name w:val="Colorful List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iksluettelo-korostus1">
    <w:name w:val="Colorful List Accent 1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iksluettelo-korostus2">
    <w:name w:val="Colorful List Accent 2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iksluettelo-korostus3">
    <w:name w:val="Colorful List Accent 3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iksluettelo-korostus4">
    <w:name w:val="Colorful List Accent 4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iksluettelo-korostus5">
    <w:name w:val="Colorful List Accent 5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iksluettelo-korostus6">
    <w:name w:val="Colorful List Accent 6"/>
    <w:basedOn w:val="Normaalitaulukk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iksruudukko">
    <w:name w:val="Colorful Grid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iksruudukko-korostus1">
    <w:name w:val="Colorful Grid Accent 1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iksruudukko-korostus2">
    <w:name w:val="Colorful Grid Accent 2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iksruudukko-korostus3">
    <w:name w:val="Colorful Grid Accent 3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iksruudukko-korostus4">
    <w:name w:val="Colorful Grid Accent 4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iksruudukko-korostus5">
    <w:name w:val="Colorful Grid Accent 5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iksruudukko-korostus6">
    <w:name w:val="Colorful Grid Accent 6"/>
    <w:basedOn w:val="Normaalitaulukk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6</Pages>
  <Words>902</Words>
  <Characters>7307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Suvi Hämeenniemi</cp:lastModifiedBy>
  <cp:revision>90</cp:revision>
  <dcterms:created xsi:type="dcterms:W3CDTF">2026-06-23T05:15:00Z</dcterms:created>
  <dcterms:modified xsi:type="dcterms:W3CDTF">2026-08-18T10:46:00Z</dcterms:modified>
  <cp:category/>
</cp:coreProperties>
</file>